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CADAD" w14:textId="2C2C6EAD" w:rsidR="007A3CD1" w:rsidRPr="00080422" w:rsidRDefault="003E795B" w:rsidP="00817FD2">
      <w:pPr>
        <w:pStyle w:val="NoSpacing"/>
        <w:rPr>
          <w:rFonts w:ascii="Arial" w:hAnsi="Arial" w:cs="Arial"/>
          <w:sz w:val="24"/>
          <w:szCs w:val="24"/>
        </w:rPr>
      </w:pPr>
      <w:r>
        <w:rPr>
          <w:rFonts w:ascii="Arial" w:hAnsi="Arial" w:cs="Arial"/>
          <w:sz w:val="24"/>
          <w:szCs w:val="24"/>
        </w:rPr>
        <w:t>March</w:t>
      </w:r>
      <w:r w:rsidR="004C2616" w:rsidRPr="00080422">
        <w:rPr>
          <w:rFonts w:ascii="Arial" w:hAnsi="Arial" w:cs="Arial"/>
          <w:sz w:val="24"/>
          <w:szCs w:val="24"/>
        </w:rPr>
        <w:t xml:space="preserve"> 1</w:t>
      </w:r>
      <w:r w:rsidR="00F82399" w:rsidRPr="00080422">
        <w:rPr>
          <w:rFonts w:ascii="Arial" w:hAnsi="Arial" w:cs="Arial"/>
          <w:sz w:val="24"/>
          <w:szCs w:val="24"/>
        </w:rPr>
        <w:t>3</w:t>
      </w:r>
      <w:r w:rsidR="00817FD2" w:rsidRPr="00080422">
        <w:rPr>
          <w:rFonts w:ascii="Arial" w:hAnsi="Arial" w:cs="Arial"/>
          <w:sz w:val="24"/>
          <w:szCs w:val="24"/>
        </w:rPr>
        <w:t>, 202</w:t>
      </w:r>
      <w:r w:rsidR="00F82399" w:rsidRPr="00080422">
        <w:rPr>
          <w:rFonts w:ascii="Arial" w:hAnsi="Arial" w:cs="Arial"/>
          <w:sz w:val="24"/>
          <w:szCs w:val="24"/>
        </w:rPr>
        <w:t>5</w:t>
      </w:r>
    </w:p>
    <w:p w14:paraId="6470D76B" w14:textId="77777777" w:rsidR="00817FD2" w:rsidRPr="00080422" w:rsidRDefault="00817FD2" w:rsidP="00817FD2">
      <w:pPr>
        <w:pStyle w:val="NoSpacing"/>
        <w:rPr>
          <w:rFonts w:ascii="Arial" w:hAnsi="Arial" w:cs="Arial"/>
          <w:sz w:val="24"/>
          <w:szCs w:val="24"/>
        </w:rPr>
      </w:pPr>
    </w:p>
    <w:p w14:paraId="5648F577" w14:textId="058C9DFF" w:rsidR="00817FD2" w:rsidRPr="00080422" w:rsidRDefault="00817FD2" w:rsidP="00817FD2">
      <w:pPr>
        <w:pStyle w:val="NoSpacing"/>
        <w:rPr>
          <w:rFonts w:ascii="Arial" w:hAnsi="Arial" w:cs="Arial"/>
          <w:sz w:val="24"/>
          <w:szCs w:val="24"/>
        </w:rPr>
      </w:pPr>
      <w:r w:rsidRPr="00080422">
        <w:rPr>
          <w:rFonts w:ascii="Arial" w:hAnsi="Arial" w:cs="Arial"/>
          <w:sz w:val="24"/>
          <w:szCs w:val="24"/>
        </w:rPr>
        <w:t xml:space="preserve">The East Hopewell Township Planning Commission held their regular meeting at the Municipal Building at 7:30 p.m.  Members present were </w:t>
      </w:r>
      <w:r w:rsidR="00F82399" w:rsidRPr="00080422">
        <w:rPr>
          <w:rFonts w:ascii="Arial" w:hAnsi="Arial" w:cs="Arial"/>
          <w:sz w:val="24"/>
          <w:szCs w:val="24"/>
        </w:rPr>
        <w:t>Mike Kosmicki</w:t>
      </w:r>
      <w:r w:rsidR="005C7D51" w:rsidRPr="00080422">
        <w:rPr>
          <w:rFonts w:ascii="Arial" w:hAnsi="Arial" w:cs="Arial"/>
          <w:sz w:val="24"/>
          <w:szCs w:val="24"/>
        </w:rPr>
        <w:t xml:space="preserve">, </w:t>
      </w:r>
      <w:r w:rsidRPr="00080422">
        <w:rPr>
          <w:rFonts w:ascii="Arial" w:hAnsi="Arial" w:cs="Arial"/>
          <w:sz w:val="24"/>
          <w:szCs w:val="24"/>
        </w:rPr>
        <w:t>Scott Garvey</w:t>
      </w:r>
      <w:r w:rsidR="00DF25F0" w:rsidRPr="00080422">
        <w:rPr>
          <w:rFonts w:ascii="Arial" w:hAnsi="Arial" w:cs="Arial"/>
          <w:sz w:val="24"/>
          <w:szCs w:val="24"/>
        </w:rPr>
        <w:t xml:space="preserve">, </w:t>
      </w:r>
      <w:r w:rsidRPr="00080422">
        <w:rPr>
          <w:rFonts w:ascii="Arial" w:hAnsi="Arial" w:cs="Arial"/>
          <w:sz w:val="24"/>
          <w:szCs w:val="24"/>
        </w:rPr>
        <w:t>and Jerry McLaughlin</w:t>
      </w:r>
      <w:r w:rsidR="00DF1E84">
        <w:rPr>
          <w:rFonts w:ascii="Arial" w:hAnsi="Arial" w:cs="Arial"/>
          <w:sz w:val="24"/>
          <w:szCs w:val="24"/>
        </w:rPr>
        <w:t xml:space="preserve">. </w:t>
      </w:r>
      <w:r w:rsidRPr="00080422">
        <w:rPr>
          <w:rFonts w:ascii="Arial" w:hAnsi="Arial" w:cs="Arial"/>
          <w:sz w:val="24"/>
          <w:szCs w:val="24"/>
        </w:rPr>
        <w:t xml:space="preserve">Also attending the meeting </w:t>
      </w:r>
      <w:r w:rsidR="00DF25F0" w:rsidRPr="00080422">
        <w:rPr>
          <w:rFonts w:ascii="Arial" w:hAnsi="Arial" w:cs="Arial"/>
          <w:sz w:val="24"/>
          <w:szCs w:val="24"/>
        </w:rPr>
        <w:t>w</w:t>
      </w:r>
      <w:r w:rsidR="00375AD2" w:rsidRPr="00080422">
        <w:rPr>
          <w:rFonts w:ascii="Arial" w:hAnsi="Arial" w:cs="Arial"/>
          <w:sz w:val="24"/>
          <w:szCs w:val="24"/>
        </w:rPr>
        <w:t>as</w:t>
      </w:r>
      <w:r w:rsidR="00DF25F0" w:rsidRPr="00080422">
        <w:rPr>
          <w:rFonts w:ascii="Arial" w:hAnsi="Arial" w:cs="Arial"/>
          <w:sz w:val="24"/>
          <w:szCs w:val="24"/>
        </w:rPr>
        <w:t xml:space="preserve"> </w:t>
      </w:r>
      <w:r w:rsidR="00A279BB" w:rsidRPr="00080422">
        <w:rPr>
          <w:rFonts w:ascii="Arial" w:hAnsi="Arial" w:cs="Arial"/>
          <w:sz w:val="24"/>
          <w:szCs w:val="24"/>
        </w:rPr>
        <w:t xml:space="preserve">solicitor </w:t>
      </w:r>
      <w:r w:rsidR="00375AD2" w:rsidRPr="00080422">
        <w:rPr>
          <w:rFonts w:ascii="Arial" w:hAnsi="Arial" w:cs="Arial"/>
          <w:sz w:val="24"/>
          <w:szCs w:val="24"/>
        </w:rPr>
        <w:t>Mike</w:t>
      </w:r>
      <w:r w:rsidR="00A279BB" w:rsidRPr="00080422">
        <w:rPr>
          <w:rFonts w:ascii="Arial" w:hAnsi="Arial" w:cs="Arial"/>
          <w:sz w:val="24"/>
          <w:szCs w:val="24"/>
        </w:rPr>
        <w:t xml:space="preserve"> Craley</w:t>
      </w:r>
      <w:r w:rsidR="00046054">
        <w:rPr>
          <w:rFonts w:ascii="Arial" w:hAnsi="Arial" w:cs="Arial"/>
          <w:sz w:val="24"/>
          <w:szCs w:val="24"/>
        </w:rPr>
        <w:t>, Sam Craley</w:t>
      </w:r>
      <w:r w:rsidRPr="00080422">
        <w:rPr>
          <w:rFonts w:ascii="Arial" w:hAnsi="Arial" w:cs="Arial"/>
          <w:sz w:val="24"/>
          <w:szCs w:val="24"/>
        </w:rPr>
        <w:t xml:space="preserve"> and </w:t>
      </w:r>
      <w:r w:rsidR="00A279BB" w:rsidRPr="00080422">
        <w:rPr>
          <w:rFonts w:ascii="Arial" w:hAnsi="Arial" w:cs="Arial"/>
          <w:sz w:val="24"/>
          <w:szCs w:val="24"/>
        </w:rPr>
        <w:t xml:space="preserve">the Township Secretary/Treasurer, </w:t>
      </w:r>
      <w:r w:rsidRPr="00080422">
        <w:rPr>
          <w:rFonts w:ascii="Arial" w:hAnsi="Arial" w:cs="Arial"/>
          <w:sz w:val="24"/>
          <w:szCs w:val="24"/>
        </w:rPr>
        <w:t>Laura Vasold</w:t>
      </w:r>
      <w:r w:rsidR="00D64884" w:rsidRPr="00080422">
        <w:rPr>
          <w:rFonts w:ascii="Arial" w:hAnsi="Arial" w:cs="Arial"/>
          <w:sz w:val="24"/>
          <w:szCs w:val="24"/>
        </w:rPr>
        <w:t xml:space="preserve">, </w:t>
      </w:r>
      <w:r w:rsidR="00132C04" w:rsidRPr="00080422">
        <w:rPr>
          <w:rFonts w:ascii="Arial" w:hAnsi="Arial" w:cs="Arial"/>
          <w:sz w:val="24"/>
          <w:szCs w:val="24"/>
        </w:rPr>
        <w:t xml:space="preserve">Todd Warner, </w:t>
      </w:r>
      <w:r w:rsidR="00EB7A6D">
        <w:rPr>
          <w:rFonts w:ascii="Arial" w:hAnsi="Arial" w:cs="Arial"/>
          <w:sz w:val="24"/>
          <w:szCs w:val="24"/>
        </w:rPr>
        <w:t>Fran Seitz</w:t>
      </w:r>
      <w:r w:rsidR="00010DCD" w:rsidRPr="00080422">
        <w:rPr>
          <w:rFonts w:ascii="Arial" w:hAnsi="Arial" w:cs="Arial"/>
          <w:sz w:val="24"/>
          <w:szCs w:val="24"/>
        </w:rPr>
        <w:t xml:space="preserve">, </w:t>
      </w:r>
      <w:r w:rsidR="00EB7A6D">
        <w:rPr>
          <w:rFonts w:ascii="Arial" w:hAnsi="Arial" w:cs="Arial"/>
          <w:sz w:val="24"/>
          <w:szCs w:val="24"/>
        </w:rPr>
        <w:t>Jo</w:t>
      </w:r>
      <w:r w:rsidR="00892493">
        <w:rPr>
          <w:rFonts w:ascii="Arial" w:hAnsi="Arial" w:cs="Arial"/>
          <w:sz w:val="24"/>
          <w:szCs w:val="24"/>
        </w:rPr>
        <w:t>h</w:t>
      </w:r>
      <w:r w:rsidR="00EB7A6D">
        <w:rPr>
          <w:rFonts w:ascii="Arial" w:hAnsi="Arial" w:cs="Arial"/>
          <w:sz w:val="24"/>
          <w:szCs w:val="24"/>
        </w:rPr>
        <w:t>n Gray, Terr</w:t>
      </w:r>
      <w:r w:rsidR="00892493">
        <w:rPr>
          <w:rFonts w:ascii="Arial" w:hAnsi="Arial" w:cs="Arial"/>
          <w:sz w:val="24"/>
          <w:szCs w:val="24"/>
        </w:rPr>
        <w:t>i</w:t>
      </w:r>
      <w:r w:rsidR="00D514F5" w:rsidRPr="00080422">
        <w:rPr>
          <w:rFonts w:ascii="Arial" w:hAnsi="Arial" w:cs="Arial"/>
          <w:sz w:val="24"/>
          <w:szCs w:val="24"/>
        </w:rPr>
        <w:t>lynn</w:t>
      </w:r>
      <w:r w:rsidR="009F7167" w:rsidRPr="00080422">
        <w:rPr>
          <w:rFonts w:ascii="Arial" w:hAnsi="Arial" w:cs="Arial"/>
          <w:sz w:val="24"/>
          <w:szCs w:val="24"/>
        </w:rPr>
        <w:t xml:space="preserve"> Mallory, Scott Powell, </w:t>
      </w:r>
      <w:r w:rsidR="00892493">
        <w:rPr>
          <w:rFonts w:ascii="Arial" w:hAnsi="Arial" w:cs="Arial"/>
          <w:sz w:val="24"/>
          <w:szCs w:val="24"/>
        </w:rPr>
        <w:t xml:space="preserve">Lawrence Vasold, Gary Swope, </w:t>
      </w:r>
      <w:r w:rsidR="00E95175">
        <w:rPr>
          <w:rFonts w:ascii="Arial" w:hAnsi="Arial" w:cs="Arial"/>
          <w:sz w:val="24"/>
          <w:szCs w:val="24"/>
        </w:rPr>
        <w:t xml:space="preserve">and </w:t>
      </w:r>
      <w:proofErr w:type="gramStart"/>
      <w:r w:rsidR="00892493">
        <w:rPr>
          <w:rFonts w:ascii="Arial" w:hAnsi="Arial" w:cs="Arial"/>
          <w:sz w:val="24"/>
          <w:szCs w:val="24"/>
        </w:rPr>
        <w:t>Cindy  Ness</w:t>
      </w:r>
      <w:proofErr w:type="gramEnd"/>
      <w:r w:rsidRPr="00080422">
        <w:rPr>
          <w:rFonts w:ascii="Arial" w:hAnsi="Arial" w:cs="Arial"/>
          <w:sz w:val="24"/>
          <w:szCs w:val="24"/>
        </w:rPr>
        <w:t>.</w:t>
      </w:r>
    </w:p>
    <w:p w14:paraId="03D3E3FC" w14:textId="77777777" w:rsidR="00817FD2" w:rsidRPr="00080422" w:rsidRDefault="00817FD2" w:rsidP="00817FD2">
      <w:pPr>
        <w:pStyle w:val="NoSpacing"/>
        <w:rPr>
          <w:rFonts w:ascii="Arial" w:hAnsi="Arial" w:cs="Arial"/>
          <w:sz w:val="24"/>
          <w:szCs w:val="24"/>
        </w:rPr>
      </w:pPr>
    </w:p>
    <w:p w14:paraId="7562FF3B" w14:textId="09D7093B" w:rsidR="0075435F" w:rsidRPr="00080422" w:rsidRDefault="00182CDD" w:rsidP="00456A48">
      <w:pPr>
        <w:pStyle w:val="NoSpacing"/>
        <w:rPr>
          <w:rFonts w:ascii="Arial" w:hAnsi="Arial" w:cs="Arial"/>
          <w:sz w:val="24"/>
          <w:szCs w:val="24"/>
        </w:rPr>
      </w:pPr>
      <w:r w:rsidRPr="00080422">
        <w:rPr>
          <w:rFonts w:ascii="Arial" w:hAnsi="Arial" w:cs="Arial"/>
          <w:sz w:val="24"/>
          <w:szCs w:val="24"/>
        </w:rPr>
        <w:t>The meeting opened with the Pledge of Allegiance.</w:t>
      </w:r>
    </w:p>
    <w:p w14:paraId="2E583ADD" w14:textId="77777777" w:rsidR="0075435F" w:rsidRPr="00080422" w:rsidRDefault="0075435F" w:rsidP="00456A48">
      <w:pPr>
        <w:pStyle w:val="NoSpacing"/>
        <w:rPr>
          <w:rFonts w:ascii="Arial" w:hAnsi="Arial" w:cs="Arial"/>
          <w:sz w:val="24"/>
          <w:szCs w:val="24"/>
        </w:rPr>
      </w:pPr>
    </w:p>
    <w:p w14:paraId="4059B3F8" w14:textId="7A1F6DF6" w:rsidR="00635DEF" w:rsidRPr="00080422" w:rsidRDefault="0075435F" w:rsidP="00456A48">
      <w:pPr>
        <w:pStyle w:val="NoSpacing"/>
        <w:rPr>
          <w:rFonts w:ascii="Arial" w:hAnsi="Arial" w:cs="Arial"/>
          <w:sz w:val="24"/>
          <w:szCs w:val="24"/>
        </w:rPr>
      </w:pPr>
      <w:r w:rsidRPr="00080422">
        <w:rPr>
          <w:rFonts w:ascii="Arial" w:hAnsi="Arial" w:cs="Arial"/>
          <w:sz w:val="24"/>
          <w:szCs w:val="24"/>
        </w:rPr>
        <w:t>Jerry Mc</w:t>
      </w:r>
      <w:r w:rsidR="00635DEF" w:rsidRPr="00080422">
        <w:rPr>
          <w:rFonts w:ascii="Arial" w:hAnsi="Arial" w:cs="Arial"/>
          <w:sz w:val="24"/>
          <w:szCs w:val="24"/>
        </w:rPr>
        <w:t xml:space="preserve">Laughlin </w:t>
      </w:r>
      <w:r w:rsidR="00D61373" w:rsidRPr="00080422">
        <w:rPr>
          <w:rFonts w:ascii="Arial" w:hAnsi="Arial" w:cs="Arial"/>
          <w:sz w:val="24"/>
          <w:szCs w:val="24"/>
        </w:rPr>
        <w:t xml:space="preserve">made a motion to </w:t>
      </w:r>
      <w:r w:rsidR="00635DEF" w:rsidRPr="00080422">
        <w:rPr>
          <w:rFonts w:ascii="Arial" w:hAnsi="Arial" w:cs="Arial"/>
          <w:sz w:val="24"/>
          <w:szCs w:val="24"/>
        </w:rPr>
        <w:t xml:space="preserve">nominate </w:t>
      </w:r>
      <w:r w:rsidR="00046054">
        <w:rPr>
          <w:rFonts w:ascii="Arial" w:hAnsi="Arial" w:cs="Arial"/>
          <w:sz w:val="24"/>
          <w:szCs w:val="24"/>
        </w:rPr>
        <w:t xml:space="preserve">Scott </w:t>
      </w:r>
      <w:r w:rsidR="00046054" w:rsidRPr="00046054">
        <w:rPr>
          <w:rFonts w:ascii="Arial" w:hAnsi="Arial" w:cs="Arial"/>
          <w:sz w:val="24"/>
          <w:szCs w:val="24"/>
        </w:rPr>
        <w:t>Garvey</w:t>
      </w:r>
      <w:r w:rsidR="00635DEF" w:rsidRPr="00046054">
        <w:rPr>
          <w:rFonts w:ascii="Arial" w:hAnsi="Arial" w:cs="Arial"/>
          <w:sz w:val="24"/>
          <w:szCs w:val="24"/>
        </w:rPr>
        <w:t xml:space="preserve"> as </w:t>
      </w:r>
      <w:r w:rsidR="001D4919" w:rsidRPr="00046054">
        <w:rPr>
          <w:rFonts w:ascii="Arial" w:hAnsi="Arial" w:cs="Arial"/>
          <w:sz w:val="24"/>
          <w:szCs w:val="24"/>
        </w:rPr>
        <w:t xml:space="preserve">temporary </w:t>
      </w:r>
      <w:r w:rsidR="00635DEF" w:rsidRPr="00046054">
        <w:rPr>
          <w:rFonts w:ascii="Arial" w:hAnsi="Arial" w:cs="Arial"/>
          <w:sz w:val="24"/>
          <w:szCs w:val="24"/>
        </w:rPr>
        <w:t>chairman.</w:t>
      </w:r>
      <w:r w:rsidR="00635DEF" w:rsidRPr="00080422">
        <w:rPr>
          <w:rFonts w:ascii="Arial" w:hAnsi="Arial" w:cs="Arial"/>
          <w:sz w:val="24"/>
          <w:szCs w:val="24"/>
        </w:rPr>
        <w:t xml:space="preserve"> </w:t>
      </w:r>
      <w:r w:rsidR="00046054">
        <w:rPr>
          <w:rFonts w:ascii="Arial" w:hAnsi="Arial" w:cs="Arial"/>
          <w:sz w:val="24"/>
          <w:szCs w:val="24"/>
        </w:rPr>
        <w:t>Mike Kosmicki</w:t>
      </w:r>
      <w:r w:rsidR="00046054" w:rsidRPr="00080422">
        <w:rPr>
          <w:rFonts w:ascii="Arial" w:hAnsi="Arial" w:cs="Arial"/>
          <w:sz w:val="24"/>
          <w:szCs w:val="24"/>
        </w:rPr>
        <w:t xml:space="preserve"> </w:t>
      </w:r>
      <w:r w:rsidR="00D61373" w:rsidRPr="00080422">
        <w:rPr>
          <w:rFonts w:ascii="Arial" w:hAnsi="Arial" w:cs="Arial"/>
          <w:sz w:val="24"/>
          <w:szCs w:val="24"/>
        </w:rPr>
        <w:t>seconded the motion, which was unanimously carried</w:t>
      </w:r>
      <w:r w:rsidR="00FC3897" w:rsidRPr="00080422">
        <w:rPr>
          <w:rFonts w:ascii="Arial" w:hAnsi="Arial" w:cs="Arial"/>
          <w:sz w:val="24"/>
          <w:szCs w:val="24"/>
        </w:rPr>
        <w:t xml:space="preserve">. </w:t>
      </w:r>
    </w:p>
    <w:p w14:paraId="361A3C38" w14:textId="77777777" w:rsidR="00635DEF" w:rsidRPr="00080422" w:rsidRDefault="00635DEF" w:rsidP="00456A48">
      <w:pPr>
        <w:pStyle w:val="NoSpacing"/>
        <w:rPr>
          <w:rFonts w:ascii="Arial" w:hAnsi="Arial" w:cs="Arial"/>
          <w:sz w:val="24"/>
          <w:szCs w:val="24"/>
        </w:rPr>
      </w:pPr>
    </w:p>
    <w:p w14:paraId="3F339225" w14:textId="2FEFF325" w:rsidR="00456A48" w:rsidRPr="00080422" w:rsidRDefault="00046054" w:rsidP="00456A48">
      <w:pPr>
        <w:pStyle w:val="NoSpacing"/>
        <w:rPr>
          <w:rFonts w:ascii="Arial" w:hAnsi="Arial" w:cs="Arial"/>
          <w:sz w:val="24"/>
          <w:szCs w:val="24"/>
        </w:rPr>
      </w:pPr>
      <w:r>
        <w:rPr>
          <w:rFonts w:ascii="Arial" w:hAnsi="Arial" w:cs="Arial"/>
          <w:sz w:val="24"/>
          <w:szCs w:val="24"/>
        </w:rPr>
        <w:t xml:space="preserve">Scott </w:t>
      </w:r>
      <w:r w:rsidRPr="00046054">
        <w:rPr>
          <w:rFonts w:ascii="Arial" w:hAnsi="Arial" w:cs="Arial"/>
          <w:sz w:val="24"/>
          <w:szCs w:val="24"/>
        </w:rPr>
        <w:t xml:space="preserve">Garvey </w:t>
      </w:r>
      <w:r w:rsidR="00456A48" w:rsidRPr="00080422">
        <w:rPr>
          <w:rFonts w:ascii="Arial" w:hAnsi="Arial" w:cs="Arial"/>
          <w:sz w:val="24"/>
          <w:szCs w:val="24"/>
        </w:rPr>
        <w:t>called the meeting to order.</w:t>
      </w:r>
    </w:p>
    <w:p w14:paraId="0CBA53C5" w14:textId="77777777" w:rsidR="00817FD2" w:rsidRPr="00080422" w:rsidRDefault="00817FD2" w:rsidP="00817FD2">
      <w:pPr>
        <w:pStyle w:val="NoSpacing"/>
        <w:rPr>
          <w:rFonts w:ascii="Arial" w:hAnsi="Arial" w:cs="Arial"/>
          <w:sz w:val="24"/>
          <w:szCs w:val="24"/>
          <w:highlight w:val="yellow"/>
        </w:rPr>
      </w:pPr>
    </w:p>
    <w:p w14:paraId="7CC74E9E" w14:textId="619C6FBE" w:rsidR="002B0E61" w:rsidRPr="00080422" w:rsidRDefault="00636BAA" w:rsidP="00817FD2">
      <w:pPr>
        <w:pStyle w:val="NoSpacing"/>
        <w:rPr>
          <w:rFonts w:ascii="Arial" w:hAnsi="Arial" w:cs="Arial"/>
          <w:sz w:val="24"/>
          <w:szCs w:val="24"/>
        </w:rPr>
      </w:pPr>
      <w:r>
        <w:rPr>
          <w:rFonts w:ascii="Arial" w:hAnsi="Arial" w:cs="Arial"/>
          <w:sz w:val="24"/>
          <w:szCs w:val="24"/>
        </w:rPr>
        <w:t xml:space="preserve">Jerry </w:t>
      </w:r>
      <w:r w:rsidRPr="00080422">
        <w:rPr>
          <w:rFonts w:ascii="Arial" w:hAnsi="Arial" w:cs="Arial"/>
          <w:sz w:val="24"/>
          <w:szCs w:val="24"/>
        </w:rPr>
        <w:t xml:space="preserve">McLaughlin </w:t>
      </w:r>
      <w:r w:rsidR="00B33346" w:rsidRPr="00080422">
        <w:rPr>
          <w:rFonts w:ascii="Arial" w:hAnsi="Arial" w:cs="Arial"/>
          <w:sz w:val="24"/>
          <w:szCs w:val="24"/>
        </w:rPr>
        <w:t xml:space="preserve">made a motion </w:t>
      </w:r>
      <w:r w:rsidR="004E7D36" w:rsidRPr="00080422">
        <w:rPr>
          <w:rFonts w:ascii="Arial" w:hAnsi="Arial" w:cs="Arial"/>
          <w:sz w:val="24"/>
          <w:szCs w:val="24"/>
        </w:rPr>
        <w:t xml:space="preserve">to approve the </w:t>
      </w:r>
      <w:r w:rsidR="00A943CF">
        <w:rPr>
          <w:rFonts w:ascii="Arial" w:hAnsi="Arial" w:cs="Arial"/>
          <w:sz w:val="24"/>
          <w:szCs w:val="24"/>
        </w:rPr>
        <w:t>agenda</w:t>
      </w:r>
      <w:r w:rsidR="001E0E44" w:rsidRPr="00080422">
        <w:rPr>
          <w:rFonts w:ascii="Arial" w:hAnsi="Arial" w:cs="Arial"/>
          <w:sz w:val="24"/>
          <w:szCs w:val="24"/>
        </w:rPr>
        <w:t xml:space="preserve">. </w:t>
      </w:r>
      <w:r w:rsidR="00A943CF">
        <w:rPr>
          <w:rFonts w:ascii="Arial" w:hAnsi="Arial" w:cs="Arial"/>
          <w:sz w:val="24"/>
          <w:szCs w:val="24"/>
        </w:rPr>
        <w:t>Mike Kosmicki</w:t>
      </w:r>
      <w:r w:rsidR="00B33346" w:rsidRPr="00080422">
        <w:rPr>
          <w:rFonts w:ascii="Arial" w:hAnsi="Arial" w:cs="Arial"/>
          <w:sz w:val="24"/>
          <w:szCs w:val="24"/>
        </w:rPr>
        <w:t xml:space="preserve"> seconded the motion, which was unanimously carried. </w:t>
      </w:r>
    </w:p>
    <w:p w14:paraId="6B9E0334" w14:textId="77777777" w:rsidR="00B33346" w:rsidRPr="00080422" w:rsidRDefault="00B33346" w:rsidP="00817FD2">
      <w:pPr>
        <w:pStyle w:val="NoSpacing"/>
        <w:rPr>
          <w:rFonts w:ascii="Arial" w:hAnsi="Arial" w:cs="Arial"/>
          <w:sz w:val="24"/>
          <w:szCs w:val="24"/>
        </w:rPr>
      </w:pPr>
    </w:p>
    <w:p w14:paraId="06875856" w14:textId="10D24356" w:rsidR="00BF3BE9" w:rsidRDefault="0097162B" w:rsidP="00817FD2">
      <w:pPr>
        <w:pStyle w:val="NoSpacing"/>
        <w:rPr>
          <w:rFonts w:ascii="Arial" w:hAnsi="Arial" w:cs="Arial"/>
          <w:sz w:val="24"/>
          <w:szCs w:val="24"/>
        </w:rPr>
      </w:pPr>
      <w:r>
        <w:rPr>
          <w:rFonts w:ascii="Arial" w:hAnsi="Arial" w:cs="Arial"/>
          <w:sz w:val="24"/>
          <w:szCs w:val="24"/>
        </w:rPr>
        <w:t xml:space="preserve">A discussion took place regarding the </w:t>
      </w:r>
      <w:r w:rsidR="00DF287A">
        <w:rPr>
          <w:rFonts w:ascii="Arial" w:hAnsi="Arial" w:cs="Arial"/>
          <w:sz w:val="24"/>
          <w:szCs w:val="24"/>
        </w:rPr>
        <w:t xml:space="preserve">draft February 13, </w:t>
      </w:r>
      <w:proofErr w:type="gramStart"/>
      <w:r w:rsidR="00DF287A">
        <w:rPr>
          <w:rFonts w:ascii="Arial" w:hAnsi="Arial" w:cs="Arial"/>
          <w:sz w:val="24"/>
          <w:szCs w:val="24"/>
        </w:rPr>
        <w:t>2025</w:t>
      </w:r>
      <w:proofErr w:type="gramEnd"/>
      <w:r w:rsidR="00DF287A">
        <w:rPr>
          <w:rFonts w:ascii="Arial" w:hAnsi="Arial" w:cs="Arial"/>
          <w:sz w:val="24"/>
          <w:szCs w:val="24"/>
        </w:rPr>
        <w:t xml:space="preserve"> meeting minutes. I</w:t>
      </w:r>
      <w:r>
        <w:rPr>
          <w:rFonts w:ascii="Arial" w:hAnsi="Arial" w:cs="Arial"/>
          <w:sz w:val="24"/>
          <w:szCs w:val="24"/>
        </w:rPr>
        <w:t xml:space="preserve">t was noted that the last paragraph in the minutes stated that </w:t>
      </w:r>
      <w:r w:rsidR="00D707F7">
        <w:rPr>
          <w:rFonts w:ascii="Arial" w:hAnsi="Arial" w:cs="Arial"/>
          <w:sz w:val="24"/>
          <w:szCs w:val="24"/>
        </w:rPr>
        <w:t xml:space="preserve">Pine Ridge Farms was enacted based </w:t>
      </w:r>
      <w:r w:rsidR="00D77FD7">
        <w:rPr>
          <w:rFonts w:ascii="Arial" w:hAnsi="Arial" w:cs="Arial"/>
          <w:sz w:val="24"/>
          <w:szCs w:val="24"/>
        </w:rPr>
        <w:t xml:space="preserve">on Section 742 Temporary Outdoor Amusement. This statement </w:t>
      </w:r>
      <w:r w:rsidR="005F536D">
        <w:rPr>
          <w:rFonts w:ascii="Arial" w:hAnsi="Arial" w:cs="Arial"/>
          <w:sz w:val="24"/>
          <w:szCs w:val="24"/>
        </w:rPr>
        <w:t>is inaccurate but was</w:t>
      </w:r>
      <w:r w:rsidR="00EA32F5">
        <w:rPr>
          <w:rFonts w:ascii="Arial" w:hAnsi="Arial" w:cs="Arial"/>
          <w:sz w:val="24"/>
          <w:szCs w:val="24"/>
        </w:rPr>
        <w:t>, in fact,</w:t>
      </w:r>
      <w:r w:rsidR="005059A6">
        <w:rPr>
          <w:rFonts w:ascii="Arial" w:hAnsi="Arial" w:cs="Arial"/>
          <w:sz w:val="24"/>
          <w:szCs w:val="24"/>
        </w:rPr>
        <w:t xml:space="preserve"> </w:t>
      </w:r>
      <w:r w:rsidR="005F536D">
        <w:rPr>
          <w:rFonts w:ascii="Arial" w:hAnsi="Arial" w:cs="Arial"/>
          <w:sz w:val="24"/>
          <w:szCs w:val="24"/>
        </w:rPr>
        <w:t>stated during the February 13, 2025, meeting</w:t>
      </w:r>
      <w:r w:rsidR="00985193">
        <w:rPr>
          <w:rFonts w:ascii="Arial" w:hAnsi="Arial" w:cs="Arial"/>
          <w:sz w:val="24"/>
          <w:szCs w:val="24"/>
        </w:rPr>
        <w:t xml:space="preserve"> and will remain in the meeting minutes</w:t>
      </w:r>
      <w:r w:rsidR="005059A6">
        <w:rPr>
          <w:rFonts w:ascii="Arial" w:hAnsi="Arial" w:cs="Arial"/>
          <w:sz w:val="24"/>
          <w:szCs w:val="24"/>
        </w:rPr>
        <w:t xml:space="preserve"> as read</w:t>
      </w:r>
      <w:r w:rsidR="005F536D">
        <w:rPr>
          <w:rFonts w:ascii="Arial" w:hAnsi="Arial" w:cs="Arial"/>
          <w:sz w:val="24"/>
          <w:szCs w:val="24"/>
        </w:rPr>
        <w:t xml:space="preserve">. </w:t>
      </w:r>
      <w:r w:rsidR="00985193">
        <w:rPr>
          <w:rFonts w:ascii="Arial" w:hAnsi="Arial" w:cs="Arial"/>
          <w:sz w:val="24"/>
          <w:szCs w:val="24"/>
        </w:rPr>
        <w:t xml:space="preserve">It is noted that even though the minutes stated this, </w:t>
      </w:r>
      <w:r w:rsidR="00715219">
        <w:rPr>
          <w:rFonts w:ascii="Arial" w:hAnsi="Arial" w:cs="Arial"/>
          <w:sz w:val="24"/>
          <w:szCs w:val="24"/>
        </w:rPr>
        <w:t xml:space="preserve">Pine Ridge Farms was </w:t>
      </w:r>
      <w:proofErr w:type="gramStart"/>
      <w:r w:rsidR="00A77D97">
        <w:rPr>
          <w:rFonts w:ascii="Arial" w:hAnsi="Arial" w:cs="Arial"/>
          <w:sz w:val="24"/>
          <w:szCs w:val="24"/>
        </w:rPr>
        <w:t xml:space="preserve">actually </w:t>
      </w:r>
      <w:r w:rsidR="00EA32F5">
        <w:rPr>
          <w:rFonts w:ascii="Arial" w:hAnsi="Arial" w:cs="Arial"/>
          <w:sz w:val="24"/>
          <w:szCs w:val="24"/>
        </w:rPr>
        <w:t>enacted</w:t>
      </w:r>
      <w:proofErr w:type="gramEnd"/>
      <w:r w:rsidR="00715219">
        <w:rPr>
          <w:rFonts w:ascii="Arial" w:hAnsi="Arial" w:cs="Arial"/>
          <w:sz w:val="24"/>
          <w:szCs w:val="24"/>
        </w:rPr>
        <w:t xml:space="preserve"> based on Section</w:t>
      </w:r>
      <w:r w:rsidR="00486E88">
        <w:rPr>
          <w:rFonts w:ascii="Arial" w:hAnsi="Arial" w:cs="Arial"/>
          <w:sz w:val="24"/>
          <w:szCs w:val="24"/>
        </w:rPr>
        <w:t xml:space="preserve"> 302B </w:t>
      </w:r>
      <w:r w:rsidR="007A41EA">
        <w:rPr>
          <w:rFonts w:ascii="Arial" w:hAnsi="Arial" w:cs="Arial"/>
          <w:sz w:val="24"/>
          <w:szCs w:val="24"/>
        </w:rPr>
        <w:t>All Other Uses</w:t>
      </w:r>
      <w:r w:rsidR="00C26270">
        <w:rPr>
          <w:rFonts w:ascii="Arial" w:hAnsi="Arial" w:cs="Arial"/>
          <w:sz w:val="24"/>
          <w:szCs w:val="24"/>
        </w:rPr>
        <w:t xml:space="preserve">, which states </w:t>
      </w:r>
    </w:p>
    <w:p w14:paraId="752D4C6B" w14:textId="77777777" w:rsidR="00BF3BE9" w:rsidRDefault="00BF3BE9" w:rsidP="00817FD2">
      <w:pPr>
        <w:pStyle w:val="NoSpacing"/>
        <w:rPr>
          <w:rFonts w:ascii="Arial" w:hAnsi="Arial" w:cs="Arial"/>
          <w:sz w:val="24"/>
          <w:szCs w:val="24"/>
        </w:rPr>
      </w:pPr>
    </w:p>
    <w:p w14:paraId="5C5F1F65" w14:textId="115496E3" w:rsidR="0097162B" w:rsidRDefault="00C26270" w:rsidP="00817FD2">
      <w:pPr>
        <w:pStyle w:val="NoSpacing"/>
        <w:rPr>
          <w:rFonts w:ascii="Arial" w:hAnsi="Arial" w:cs="Arial"/>
          <w:sz w:val="24"/>
          <w:szCs w:val="24"/>
        </w:rPr>
      </w:pPr>
      <w:r w:rsidRPr="00BF3BE9">
        <w:rPr>
          <w:rFonts w:ascii="Arial" w:hAnsi="Arial" w:cs="Arial"/>
          <w:i/>
          <w:iCs/>
          <w:sz w:val="24"/>
          <w:szCs w:val="24"/>
        </w:rPr>
        <w:t>“Any use not specifically allowed elsewhere in this Ordinance</w:t>
      </w:r>
      <w:r w:rsidR="00EE4C5D" w:rsidRPr="00BF3BE9">
        <w:rPr>
          <w:rFonts w:ascii="Arial" w:hAnsi="Arial" w:cs="Arial"/>
          <w:i/>
          <w:iCs/>
          <w:sz w:val="24"/>
          <w:szCs w:val="24"/>
        </w:rPr>
        <w:t xml:space="preserve"> shall be allowed by Special Exemption in the zone or zones, and to the extent that, similar uses are permitted or allowed by Special Exemption provided that said use meets the requirements</w:t>
      </w:r>
      <w:r w:rsidR="00BF3BE9" w:rsidRPr="00BF3BE9">
        <w:rPr>
          <w:rFonts w:ascii="Arial" w:hAnsi="Arial" w:cs="Arial"/>
          <w:i/>
          <w:iCs/>
          <w:sz w:val="24"/>
          <w:szCs w:val="24"/>
        </w:rPr>
        <w:t xml:space="preserve"> for a Special Exemption and does not constitute a public or private nuisance.”</w:t>
      </w:r>
    </w:p>
    <w:p w14:paraId="1606F857" w14:textId="77777777" w:rsidR="0097162B" w:rsidRDefault="0097162B" w:rsidP="00817FD2">
      <w:pPr>
        <w:pStyle w:val="NoSpacing"/>
        <w:rPr>
          <w:rFonts w:ascii="Arial" w:hAnsi="Arial" w:cs="Arial"/>
          <w:sz w:val="24"/>
          <w:szCs w:val="24"/>
        </w:rPr>
      </w:pPr>
    </w:p>
    <w:p w14:paraId="68FF6762" w14:textId="2CE3CD6A" w:rsidR="00B33346" w:rsidRPr="00080422" w:rsidRDefault="008372A2" w:rsidP="00817FD2">
      <w:pPr>
        <w:pStyle w:val="NoSpacing"/>
        <w:rPr>
          <w:rFonts w:ascii="Arial" w:hAnsi="Arial" w:cs="Arial"/>
          <w:sz w:val="24"/>
          <w:szCs w:val="24"/>
        </w:rPr>
      </w:pPr>
      <w:r>
        <w:rPr>
          <w:rFonts w:ascii="Arial" w:hAnsi="Arial" w:cs="Arial"/>
          <w:sz w:val="24"/>
          <w:szCs w:val="24"/>
        </w:rPr>
        <w:t>Mike Kosmicki</w:t>
      </w:r>
      <w:r w:rsidRPr="00080422">
        <w:rPr>
          <w:rFonts w:ascii="Arial" w:hAnsi="Arial" w:cs="Arial"/>
          <w:sz w:val="24"/>
          <w:szCs w:val="24"/>
        </w:rPr>
        <w:t xml:space="preserve"> </w:t>
      </w:r>
      <w:r w:rsidR="00542412" w:rsidRPr="00080422">
        <w:rPr>
          <w:rFonts w:ascii="Arial" w:hAnsi="Arial" w:cs="Arial"/>
          <w:sz w:val="24"/>
          <w:szCs w:val="24"/>
        </w:rPr>
        <w:t xml:space="preserve">made a motion to approve </w:t>
      </w:r>
      <w:proofErr w:type="gramStart"/>
      <w:r w:rsidR="00542412" w:rsidRPr="00080422">
        <w:rPr>
          <w:rFonts w:ascii="Arial" w:hAnsi="Arial" w:cs="Arial"/>
          <w:sz w:val="24"/>
          <w:szCs w:val="24"/>
        </w:rPr>
        <w:t xml:space="preserve">the </w:t>
      </w:r>
      <w:r>
        <w:rPr>
          <w:rFonts w:ascii="Arial" w:hAnsi="Arial" w:cs="Arial"/>
          <w:sz w:val="24"/>
          <w:szCs w:val="24"/>
        </w:rPr>
        <w:t>February</w:t>
      </w:r>
      <w:proofErr w:type="gramEnd"/>
      <w:r>
        <w:rPr>
          <w:rFonts w:ascii="Arial" w:hAnsi="Arial" w:cs="Arial"/>
          <w:sz w:val="24"/>
          <w:szCs w:val="24"/>
        </w:rPr>
        <w:t xml:space="preserve"> </w:t>
      </w:r>
      <w:r w:rsidR="00906350">
        <w:rPr>
          <w:rFonts w:ascii="Arial" w:hAnsi="Arial" w:cs="Arial"/>
          <w:sz w:val="24"/>
          <w:szCs w:val="24"/>
        </w:rPr>
        <w:t>13</w:t>
      </w:r>
      <w:r w:rsidR="00906350" w:rsidRPr="00906350">
        <w:rPr>
          <w:rFonts w:ascii="Arial" w:hAnsi="Arial" w:cs="Arial"/>
          <w:sz w:val="24"/>
          <w:szCs w:val="24"/>
          <w:vertAlign w:val="superscript"/>
        </w:rPr>
        <w:t>th</w:t>
      </w:r>
      <w:r w:rsidR="00906350">
        <w:rPr>
          <w:rFonts w:ascii="Arial" w:hAnsi="Arial" w:cs="Arial"/>
          <w:sz w:val="24"/>
          <w:szCs w:val="24"/>
        </w:rPr>
        <w:t>,</w:t>
      </w:r>
      <w:r w:rsidR="001B7ADC" w:rsidRPr="00080422">
        <w:rPr>
          <w:rFonts w:ascii="Arial" w:hAnsi="Arial" w:cs="Arial"/>
          <w:sz w:val="24"/>
          <w:szCs w:val="24"/>
        </w:rPr>
        <w:t xml:space="preserve"> </w:t>
      </w:r>
      <w:proofErr w:type="gramStart"/>
      <w:r w:rsidR="001B7ADC" w:rsidRPr="00080422">
        <w:rPr>
          <w:rFonts w:ascii="Arial" w:hAnsi="Arial" w:cs="Arial"/>
          <w:sz w:val="24"/>
          <w:szCs w:val="24"/>
        </w:rPr>
        <w:t>202</w:t>
      </w:r>
      <w:r w:rsidR="00A77D97">
        <w:rPr>
          <w:rFonts w:ascii="Arial" w:hAnsi="Arial" w:cs="Arial"/>
          <w:sz w:val="24"/>
          <w:szCs w:val="24"/>
        </w:rPr>
        <w:t>5</w:t>
      </w:r>
      <w:proofErr w:type="gramEnd"/>
      <w:r w:rsidR="001B7ADC" w:rsidRPr="00080422">
        <w:rPr>
          <w:rFonts w:ascii="Arial" w:hAnsi="Arial" w:cs="Arial"/>
          <w:sz w:val="24"/>
          <w:szCs w:val="24"/>
        </w:rPr>
        <w:t xml:space="preserve"> minutes as read</w:t>
      </w:r>
      <w:r w:rsidR="00A43EE5" w:rsidRPr="00080422">
        <w:rPr>
          <w:rFonts w:ascii="Arial" w:hAnsi="Arial" w:cs="Arial"/>
          <w:sz w:val="24"/>
          <w:szCs w:val="24"/>
        </w:rPr>
        <w:t xml:space="preserve">. </w:t>
      </w:r>
      <w:r w:rsidR="0097162B">
        <w:rPr>
          <w:rFonts w:ascii="Arial" w:hAnsi="Arial" w:cs="Arial"/>
          <w:sz w:val="24"/>
          <w:szCs w:val="24"/>
        </w:rPr>
        <w:t xml:space="preserve"> </w:t>
      </w:r>
      <w:r w:rsidR="0097162B">
        <w:rPr>
          <w:rFonts w:ascii="Arial" w:hAnsi="Arial" w:cs="Arial"/>
          <w:sz w:val="24"/>
          <w:szCs w:val="24"/>
        </w:rPr>
        <w:t xml:space="preserve">Jerry </w:t>
      </w:r>
      <w:r w:rsidR="0097162B" w:rsidRPr="00080422">
        <w:rPr>
          <w:rFonts w:ascii="Arial" w:hAnsi="Arial" w:cs="Arial"/>
          <w:sz w:val="24"/>
          <w:szCs w:val="24"/>
        </w:rPr>
        <w:t xml:space="preserve">McLaughlin </w:t>
      </w:r>
      <w:r w:rsidR="00A43EE5" w:rsidRPr="00080422">
        <w:rPr>
          <w:rFonts w:ascii="Arial" w:hAnsi="Arial" w:cs="Arial"/>
          <w:sz w:val="24"/>
          <w:szCs w:val="24"/>
        </w:rPr>
        <w:t xml:space="preserve">seconded the motion, which was unanimously carried. </w:t>
      </w:r>
    </w:p>
    <w:p w14:paraId="23F3CB96" w14:textId="77777777" w:rsidR="00A43EE5" w:rsidRDefault="00A43EE5" w:rsidP="00817FD2">
      <w:pPr>
        <w:pStyle w:val="NoSpacing"/>
        <w:rPr>
          <w:rFonts w:ascii="Times New Roman" w:hAnsi="Times New Roman" w:cs="Times New Roman"/>
          <w:sz w:val="24"/>
          <w:szCs w:val="24"/>
        </w:rPr>
      </w:pPr>
    </w:p>
    <w:p w14:paraId="47FB6AF9" w14:textId="74168A79" w:rsidR="00797949" w:rsidRDefault="0009766D" w:rsidP="00A15D68">
      <w:pPr>
        <w:pStyle w:val="NoSpacing"/>
        <w:rPr>
          <w:rFonts w:ascii="Arial" w:hAnsi="Arial" w:cs="Arial"/>
          <w:sz w:val="24"/>
          <w:szCs w:val="24"/>
        </w:rPr>
      </w:pPr>
      <w:r>
        <w:rPr>
          <w:rFonts w:ascii="Arial" w:hAnsi="Arial" w:cs="Arial"/>
          <w:sz w:val="24"/>
          <w:szCs w:val="24"/>
        </w:rPr>
        <w:t>Next</w:t>
      </w:r>
      <w:r w:rsidR="005460A2">
        <w:rPr>
          <w:rFonts w:ascii="Arial" w:hAnsi="Arial" w:cs="Arial"/>
          <w:sz w:val="24"/>
          <w:szCs w:val="24"/>
        </w:rPr>
        <w:t xml:space="preserve">, there was a discussion on zoning for small events and </w:t>
      </w:r>
      <w:r w:rsidR="00CF7118">
        <w:rPr>
          <w:rFonts w:ascii="Arial" w:hAnsi="Arial" w:cs="Arial"/>
          <w:sz w:val="24"/>
          <w:szCs w:val="24"/>
        </w:rPr>
        <w:t xml:space="preserve">agricultural entertainment, which </w:t>
      </w:r>
      <w:r w:rsidR="005D0684">
        <w:rPr>
          <w:rFonts w:ascii="Arial" w:hAnsi="Arial" w:cs="Arial"/>
          <w:sz w:val="24"/>
          <w:szCs w:val="24"/>
        </w:rPr>
        <w:t>the Board of Supervisors is reviewing</w:t>
      </w:r>
      <w:r w:rsidR="00CF7118">
        <w:rPr>
          <w:rFonts w:ascii="Arial" w:hAnsi="Arial" w:cs="Arial"/>
          <w:sz w:val="24"/>
          <w:szCs w:val="24"/>
        </w:rPr>
        <w:t xml:space="preserve"> </w:t>
      </w:r>
      <w:r w:rsidR="00357A81">
        <w:rPr>
          <w:rFonts w:ascii="Arial" w:hAnsi="Arial" w:cs="Arial"/>
          <w:sz w:val="24"/>
          <w:szCs w:val="24"/>
        </w:rPr>
        <w:t>to amend the current zoning ordinance to permit this type of use</w:t>
      </w:r>
      <w:r w:rsidR="00CF7118">
        <w:rPr>
          <w:rFonts w:ascii="Arial" w:hAnsi="Arial" w:cs="Arial"/>
          <w:sz w:val="24"/>
          <w:szCs w:val="24"/>
        </w:rPr>
        <w:t xml:space="preserve"> with reasonable requirements</w:t>
      </w:r>
      <w:r w:rsidR="005460A2">
        <w:rPr>
          <w:rFonts w:ascii="Arial" w:hAnsi="Arial" w:cs="Arial"/>
          <w:sz w:val="24"/>
          <w:szCs w:val="24"/>
        </w:rPr>
        <w:t>.</w:t>
      </w:r>
      <w:r w:rsidR="00212CCF">
        <w:rPr>
          <w:rFonts w:ascii="Arial" w:hAnsi="Arial" w:cs="Arial"/>
          <w:sz w:val="24"/>
          <w:szCs w:val="24"/>
        </w:rPr>
        <w:t xml:space="preserve"> It was agreed </w:t>
      </w:r>
      <w:r w:rsidR="006A67A9">
        <w:rPr>
          <w:rFonts w:ascii="Arial" w:hAnsi="Arial" w:cs="Arial"/>
          <w:sz w:val="24"/>
          <w:szCs w:val="24"/>
        </w:rPr>
        <w:t>by</w:t>
      </w:r>
      <w:r w:rsidR="00C33A99">
        <w:rPr>
          <w:rFonts w:ascii="Arial" w:hAnsi="Arial" w:cs="Arial"/>
          <w:sz w:val="24"/>
          <w:szCs w:val="24"/>
        </w:rPr>
        <w:t xml:space="preserve"> the board members that </w:t>
      </w:r>
      <w:r w:rsidR="00212CCF">
        <w:rPr>
          <w:rFonts w:ascii="Arial" w:hAnsi="Arial" w:cs="Arial"/>
          <w:sz w:val="24"/>
          <w:szCs w:val="24"/>
        </w:rPr>
        <w:t>th</w:t>
      </w:r>
      <w:r w:rsidR="00C33A99">
        <w:rPr>
          <w:rFonts w:ascii="Arial" w:hAnsi="Arial" w:cs="Arial"/>
          <w:sz w:val="24"/>
          <w:szCs w:val="24"/>
        </w:rPr>
        <w:t xml:space="preserve">is type </w:t>
      </w:r>
      <w:r w:rsidR="005D0684">
        <w:rPr>
          <w:rFonts w:ascii="Arial" w:hAnsi="Arial" w:cs="Arial"/>
          <w:sz w:val="24"/>
          <w:szCs w:val="24"/>
        </w:rPr>
        <w:t xml:space="preserve">of use should be added </w:t>
      </w:r>
      <w:r w:rsidR="00A552B4">
        <w:rPr>
          <w:rFonts w:ascii="Arial" w:hAnsi="Arial" w:cs="Arial"/>
          <w:sz w:val="24"/>
          <w:szCs w:val="24"/>
        </w:rPr>
        <w:t xml:space="preserve">to the ordinance under a special section, such as Agra Entertainment by Right or as a Special </w:t>
      </w:r>
      <w:r w:rsidR="00AC5CD3">
        <w:rPr>
          <w:rFonts w:ascii="Arial" w:hAnsi="Arial" w:cs="Arial"/>
          <w:sz w:val="24"/>
          <w:szCs w:val="24"/>
        </w:rPr>
        <w:t>Exception but</w:t>
      </w:r>
      <w:r w:rsidR="005D0684">
        <w:rPr>
          <w:rFonts w:ascii="Arial" w:hAnsi="Arial" w:cs="Arial"/>
          <w:sz w:val="24"/>
          <w:szCs w:val="24"/>
        </w:rPr>
        <w:t xml:space="preserve"> would require a hearing from the Zoning Hearing Board.</w:t>
      </w:r>
      <w:r w:rsidR="00797949">
        <w:rPr>
          <w:rFonts w:ascii="Arial" w:hAnsi="Arial" w:cs="Arial"/>
          <w:sz w:val="24"/>
          <w:szCs w:val="24"/>
        </w:rPr>
        <w:t xml:space="preserve"> </w:t>
      </w:r>
      <w:r w:rsidR="00E80CE9">
        <w:rPr>
          <w:rFonts w:ascii="Arial" w:hAnsi="Arial" w:cs="Arial"/>
          <w:sz w:val="24"/>
          <w:szCs w:val="24"/>
        </w:rPr>
        <w:t>The Planning Commission members</w:t>
      </w:r>
      <w:r w:rsidR="002F7F01">
        <w:rPr>
          <w:rFonts w:ascii="Arial" w:hAnsi="Arial" w:cs="Arial"/>
          <w:sz w:val="24"/>
          <w:szCs w:val="24"/>
        </w:rPr>
        <w:t xml:space="preserve"> discussed potential requirements, while the public expressed concerns</w:t>
      </w:r>
      <w:r w:rsidR="00D2416A">
        <w:rPr>
          <w:rFonts w:ascii="Arial" w:hAnsi="Arial" w:cs="Arial"/>
          <w:sz w:val="24"/>
          <w:szCs w:val="24"/>
        </w:rPr>
        <w:t xml:space="preserve"> </w:t>
      </w:r>
      <w:r w:rsidR="00D52CC9">
        <w:rPr>
          <w:rFonts w:ascii="Arial" w:hAnsi="Arial" w:cs="Arial"/>
          <w:sz w:val="24"/>
          <w:szCs w:val="24"/>
        </w:rPr>
        <w:t>that</w:t>
      </w:r>
      <w:r w:rsidR="00D2416A">
        <w:rPr>
          <w:rFonts w:ascii="Arial" w:hAnsi="Arial" w:cs="Arial"/>
          <w:sz w:val="24"/>
          <w:szCs w:val="24"/>
        </w:rPr>
        <w:t xml:space="preserve"> should be considered in the new ordinance</w:t>
      </w:r>
      <w:r w:rsidR="00814CA3">
        <w:rPr>
          <w:rFonts w:ascii="Arial" w:hAnsi="Arial" w:cs="Arial"/>
          <w:sz w:val="24"/>
          <w:szCs w:val="24"/>
        </w:rPr>
        <w:t xml:space="preserve">. </w:t>
      </w:r>
      <w:r w:rsidR="00797949">
        <w:rPr>
          <w:rFonts w:ascii="Arial" w:hAnsi="Arial" w:cs="Arial"/>
          <w:sz w:val="24"/>
          <w:szCs w:val="24"/>
        </w:rPr>
        <w:t>Some potential limitations</w:t>
      </w:r>
      <w:r w:rsidR="00066565">
        <w:rPr>
          <w:rFonts w:ascii="Arial" w:hAnsi="Arial" w:cs="Arial"/>
          <w:sz w:val="24"/>
          <w:szCs w:val="24"/>
        </w:rPr>
        <w:t xml:space="preserve"> or </w:t>
      </w:r>
      <w:r w:rsidR="00A552B4">
        <w:rPr>
          <w:rFonts w:ascii="Arial" w:hAnsi="Arial" w:cs="Arial"/>
          <w:sz w:val="24"/>
          <w:szCs w:val="24"/>
        </w:rPr>
        <w:t>conditions</w:t>
      </w:r>
      <w:r w:rsidR="00066565">
        <w:rPr>
          <w:rFonts w:ascii="Arial" w:hAnsi="Arial" w:cs="Arial"/>
          <w:sz w:val="24"/>
          <w:szCs w:val="24"/>
        </w:rPr>
        <w:t xml:space="preserve"> </w:t>
      </w:r>
      <w:r w:rsidR="00AC5CD3">
        <w:rPr>
          <w:rFonts w:ascii="Arial" w:hAnsi="Arial" w:cs="Arial"/>
          <w:sz w:val="24"/>
          <w:szCs w:val="24"/>
        </w:rPr>
        <w:t xml:space="preserve">discussed </w:t>
      </w:r>
      <w:r w:rsidR="00066565">
        <w:rPr>
          <w:rFonts w:ascii="Arial" w:hAnsi="Arial" w:cs="Arial"/>
          <w:sz w:val="24"/>
          <w:szCs w:val="24"/>
        </w:rPr>
        <w:t>for this type of use include</w:t>
      </w:r>
      <w:r w:rsidR="00AC5CD3">
        <w:rPr>
          <w:rFonts w:ascii="Arial" w:hAnsi="Arial" w:cs="Arial"/>
          <w:sz w:val="24"/>
          <w:szCs w:val="24"/>
        </w:rPr>
        <w:t>d</w:t>
      </w:r>
      <w:r w:rsidR="00066565">
        <w:rPr>
          <w:rFonts w:ascii="Arial" w:hAnsi="Arial" w:cs="Arial"/>
          <w:sz w:val="24"/>
          <w:szCs w:val="24"/>
        </w:rPr>
        <w:t xml:space="preserve"> requirements such as</w:t>
      </w:r>
      <w:r w:rsidR="00797949">
        <w:rPr>
          <w:rFonts w:ascii="Arial" w:hAnsi="Arial" w:cs="Arial"/>
          <w:sz w:val="24"/>
          <w:szCs w:val="24"/>
        </w:rPr>
        <w:t>:</w:t>
      </w:r>
    </w:p>
    <w:p w14:paraId="283B1A01" w14:textId="77777777" w:rsidR="00797949" w:rsidRDefault="00797949" w:rsidP="00A15D68">
      <w:pPr>
        <w:pStyle w:val="NoSpacing"/>
        <w:rPr>
          <w:rFonts w:ascii="Arial" w:hAnsi="Arial" w:cs="Arial"/>
          <w:sz w:val="24"/>
          <w:szCs w:val="24"/>
        </w:rPr>
      </w:pPr>
    </w:p>
    <w:p w14:paraId="26E532D9" w14:textId="01B3A750" w:rsidR="00A552B4" w:rsidRDefault="006E7907" w:rsidP="00797949">
      <w:pPr>
        <w:pStyle w:val="NoSpacing"/>
        <w:numPr>
          <w:ilvl w:val="0"/>
          <w:numId w:val="6"/>
        </w:numPr>
        <w:rPr>
          <w:rFonts w:ascii="Arial" w:hAnsi="Arial" w:cs="Arial"/>
          <w:sz w:val="24"/>
          <w:szCs w:val="24"/>
        </w:rPr>
      </w:pPr>
      <w:r>
        <w:rPr>
          <w:rFonts w:ascii="Arial" w:hAnsi="Arial" w:cs="Arial"/>
          <w:sz w:val="24"/>
          <w:szCs w:val="24"/>
        </w:rPr>
        <w:t>Permitted</w:t>
      </w:r>
      <w:r w:rsidR="00066565">
        <w:rPr>
          <w:rFonts w:ascii="Arial" w:hAnsi="Arial" w:cs="Arial"/>
          <w:sz w:val="24"/>
          <w:szCs w:val="24"/>
        </w:rPr>
        <w:t xml:space="preserve"> </w:t>
      </w:r>
      <w:r w:rsidR="00797949">
        <w:rPr>
          <w:rFonts w:ascii="Arial" w:hAnsi="Arial" w:cs="Arial"/>
          <w:sz w:val="24"/>
          <w:szCs w:val="24"/>
        </w:rPr>
        <w:t xml:space="preserve">Hours of </w:t>
      </w:r>
      <w:r w:rsidR="00066565">
        <w:rPr>
          <w:rFonts w:ascii="Arial" w:hAnsi="Arial" w:cs="Arial"/>
          <w:sz w:val="24"/>
          <w:szCs w:val="24"/>
        </w:rPr>
        <w:t>Operations</w:t>
      </w:r>
    </w:p>
    <w:p w14:paraId="18149CAF" w14:textId="77777777" w:rsidR="00903BAA" w:rsidRDefault="00903BAA" w:rsidP="00797949">
      <w:pPr>
        <w:pStyle w:val="NoSpacing"/>
        <w:numPr>
          <w:ilvl w:val="0"/>
          <w:numId w:val="6"/>
        </w:numPr>
        <w:rPr>
          <w:rFonts w:ascii="Arial" w:hAnsi="Arial" w:cs="Arial"/>
          <w:sz w:val="24"/>
          <w:szCs w:val="24"/>
        </w:rPr>
      </w:pPr>
      <w:r>
        <w:rPr>
          <w:rFonts w:ascii="Arial" w:hAnsi="Arial" w:cs="Arial"/>
          <w:sz w:val="24"/>
          <w:szCs w:val="24"/>
        </w:rPr>
        <w:t>Lighting Requirements</w:t>
      </w:r>
    </w:p>
    <w:p w14:paraId="56F20650" w14:textId="77777777" w:rsidR="00BA121D" w:rsidRDefault="00BA121D" w:rsidP="00797949">
      <w:pPr>
        <w:pStyle w:val="NoSpacing"/>
        <w:numPr>
          <w:ilvl w:val="0"/>
          <w:numId w:val="6"/>
        </w:numPr>
        <w:rPr>
          <w:rFonts w:ascii="Arial" w:hAnsi="Arial" w:cs="Arial"/>
          <w:sz w:val="24"/>
          <w:szCs w:val="24"/>
        </w:rPr>
      </w:pPr>
      <w:r>
        <w:rPr>
          <w:rFonts w:ascii="Arial" w:hAnsi="Arial" w:cs="Arial"/>
          <w:sz w:val="24"/>
          <w:szCs w:val="24"/>
        </w:rPr>
        <w:lastRenderedPageBreak/>
        <w:t>Principle Use</w:t>
      </w:r>
    </w:p>
    <w:p w14:paraId="48BEAF3F" w14:textId="2DB013BD" w:rsidR="003007E1" w:rsidRDefault="006E7907" w:rsidP="00797949">
      <w:pPr>
        <w:pStyle w:val="NoSpacing"/>
        <w:numPr>
          <w:ilvl w:val="0"/>
          <w:numId w:val="6"/>
        </w:numPr>
        <w:rPr>
          <w:rFonts w:ascii="Arial" w:hAnsi="Arial" w:cs="Arial"/>
          <w:sz w:val="24"/>
          <w:szCs w:val="24"/>
        </w:rPr>
      </w:pPr>
      <w:r>
        <w:rPr>
          <w:rFonts w:ascii="Arial" w:hAnsi="Arial" w:cs="Arial"/>
          <w:sz w:val="24"/>
          <w:szCs w:val="24"/>
        </w:rPr>
        <w:t>A limit on the number of people</w:t>
      </w:r>
      <w:r w:rsidR="003007E1">
        <w:rPr>
          <w:rFonts w:ascii="Arial" w:hAnsi="Arial" w:cs="Arial"/>
          <w:sz w:val="24"/>
          <w:szCs w:val="24"/>
        </w:rPr>
        <w:t xml:space="preserve"> in attendance</w:t>
      </w:r>
      <w:r w:rsidR="00A61F16">
        <w:rPr>
          <w:rFonts w:ascii="Arial" w:hAnsi="Arial" w:cs="Arial"/>
          <w:sz w:val="24"/>
          <w:szCs w:val="24"/>
        </w:rPr>
        <w:t xml:space="preserve"> (</w:t>
      </w:r>
      <w:r w:rsidR="003007E1">
        <w:rPr>
          <w:rFonts w:ascii="Arial" w:hAnsi="Arial" w:cs="Arial"/>
          <w:sz w:val="24"/>
          <w:szCs w:val="24"/>
        </w:rPr>
        <w:t>such as 150 people or less</w:t>
      </w:r>
      <w:r w:rsidR="00A61F16">
        <w:rPr>
          <w:rFonts w:ascii="Arial" w:hAnsi="Arial" w:cs="Arial"/>
          <w:sz w:val="24"/>
          <w:szCs w:val="24"/>
        </w:rPr>
        <w:t>)</w:t>
      </w:r>
    </w:p>
    <w:p w14:paraId="3E3782C5" w14:textId="498602C8" w:rsidR="00A40419" w:rsidRDefault="003007E1" w:rsidP="00797949">
      <w:pPr>
        <w:pStyle w:val="NoSpacing"/>
        <w:numPr>
          <w:ilvl w:val="0"/>
          <w:numId w:val="6"/>
        </w:numPr>
        <w:rPr>
          <w:rFonts w:ascii="Arial" w:hAnsi="Arial" w:cs="Arial"/>
          <w:sz w:val="24"/>
          <w:szCs w:val="24"/>
        </w:rPr>
      </w:pPr>
      <w:r>
        <w:rPr>
          <w:rFonts w:ascii="Arial" w:hAnsi="Arial" w:cs="Arial"/>
          <w:sz w:val="24"/>
          <w:szCs w:val="24"/>
        </w:rPr>
        <w:t>Parking requirements/limitations</w:t>
      </w:r>
      <w:r w:rsidR="00912E39">
        <w:rPr>
          <w:rFonts w:ascii="Arial" w:hAnsi="Arial" w:cs="Arial"/>
          <w:sz w:val="24"/>
          <w:szCs w:val="24"/>
        </w:rPr>
        <w:t xml:space="preserve"> (such as </w:t>
      </w:r>
      <w:proofErr w:type="spellStart"/>
      <w:r w:rsidR="00475B54">
        <w:rPr>
          <w:rFonts w:ascii="Arial" w:hAnsi="Arial" w:cs="Arial"/>
          <w:sz w:val="24"/>
          <w:szCs w:val="24"/>
        </w:rPr>
        <w:t>PennDot</w:t>
      </w:r>
      <w:proofErr w:type="spellEnd"/>
      <w:r w:rsidR="00475B54">
        <w:rPr>
          <w:rFonts w:ascii="Arial" w:hAnsi="Arial" w:cs="Arial"/>
          <w:sz w:val="24"/>
          <w:szCs w:val="24"/>
        </w:rPr>
        <w:t>-certified</w:t>
      </w:r>
      <w:r w:rsidR="00912E39">
        <w:rPr>
          <w:rFonts w:ascii="Arial" w:hAnsi="Arial" w:cs="Arial"/>
          <w:sz w:val="24"/>
          <w:szCs w:val="24"/>
        </w:rPr>
        <w:t xml:space="preserve"> parking</w:t>
      </w:r>
      <w:r w:rsidR="00912E39">
        <w:rPr>
          <w:rFonts w:ascii="Arial" w:hAnsi="Arial" w:cs="Arial"/>
          <w:sz w:val="24"/>
          <w:szCs w:val="24"/>
        </w:rPr>
        <w:t>)</w:t>
      </w:r>
    </w:p>
    <w:p w14:paraId="668CFCBC" w14:textId="403724CD" w:rsidR="00EF36E1" w:rsidRDefault="00EF36E1" w:rsidP="00797949">
      <w:pPr>
        <w:pStyle w:val="NoSpacing"/>
        <w:numPr>
          <w:ilvl w:val="0"/>
          <w:numId w:val="6"/>
        </w:numPr>
        <w:rPr>
          <w:rFonts w:ascii="Arial" w:hAnsi="Arial" w:cs="Arial"/>
          <w:sz w:val="24"/>
          <w:szCs w:val="24"/>
        </w:rPr>
      </w:pPr>
      <w:r>
        <w:rPr>
          <w:rFonts w:ascii="Arial" w:hAnsi="Arial" w:cs="Arial"/>
          <w:sz w:val="24"/>
          <w:szCs w:val="24"/>
        </w:rPr>
        <w:t>A minimum</w:t>
      </w:r>
      <w:r w:rsidR="00A40419">
        <w:rPr>
          <w:rFonts w:ascii="Arial" w:hAnsi="Arial" w:cs="Arial"/>
          <w:sz w:val="24"/>
          <w:szCs w:val="24"/>
        </w:rPr>
        <w:t xml:space="preserve"> of 10 acres</w:t>
      </w:r>
      <w:r>
        <w:rPr>
          <w:rFonts w:ascii="Arial" w:hAnsi="Arial" w:cs="Arial"/>
          <w:sz w:val="24"/>
          <w:szCs w:val="24"/>
        </w:rPr>
        <w:t xml:space="preserve"> to permit this type of use</w:t>
      </w:r>
      <w:r w:rsidR="00F33A7D">
        <w:rPr>
          <w:rFonts w:ascii="Arial" w:hAnsi="Arial" w:cs="Arial"/>
          <w:sz w:val="24"/>
          <w:szCs w:val="24"/>
        </w:rPr>
        <w:t xml:space="preserve"> </w:t>
      </w:r>
    </w:p>
    <w:p w14:paraId="51ADE5AE" w14:textId="573F4C96" w:rsidR="00A92E78" w:rsidRDefault="00A92E78" w:rsidP="00797949">
      <w:pPr>
        <w:pStyle w:val="NoSpacing"/>
        <w:numPr>
          <w:ilvl w:val="0"/>
          <w:numId w:val="6"/>
        </w:numPr>
        <w:rPr>
          <w:rFonts w:ascii="Arial" w:hAnsi="Arial" w:cs="Arial"/>
          <w:sz w:val="24"/>
          <w:szCs w:val="24"/>
        </w:rPr>
      </w:pPr>
      <w:r>
        <w:rPr>
          <w:rFonts w:ascii="Arial" w:hAnsi="Arial" w:cs="Arial"/>
          <w:sz w:val="24"/>
          <w:szCs w:val="24"/>
        </w:rPr>
        <w:t>A</w:t>
      </w:r>
      <w:r w:rsidR="00561C22">
        <w:rPr>
          <w:rFonts w:ascii="Arial" w:hAnsi="Arial" w:cs="Arial"/>
          <w:sz w:val="24"/>
          <w:szCs w:val="24"/>
        </w:rPr>
        <w:t xml:space="preserve"> specified amount of </w:t>
      </w:r>
      <w:r w:rsidR="0046739C">
        <w:rPr>
          <w:rFonts w:ascii="Arial" w:hAnsi="Arial" w:cs="Arial"/>
          <w:sz w:val="24"/>
          <w:szCs w:val="24"/>
        </w:rPr>
        <w:t>property</w:t>
      </w:r>
      <w:r w:rsidR="00561C22">
        <w:rPr>
          <w:rFonts w:ascii="Arial" w:hAnsi="Arial" w:cs="Arial"/>
          <w:sz w:val="24"/>
          <w:szCs w:val="24"/>
        </w:rPr>
        <w:t xml:space="preserve"> must </w:t>
      </w:r>
      <w:r>
        <w:rPr>
          <w:rFonts w:ascii="Arial" w:hAnsi="Arial" w:cs="Arial"/>
          <w:sz w:val="24"/>
          <w:szCs w:val="24"/>
        </w:rPr>
        <w:t>be used for agriculture</w:t>
      </w:r>
    </w:p>
    <w:p w14:paraId="72CEDD9F" w14:textId="32F3B13A" w:rsidR="009C6107" w:rsidRDefault="009C6107" w:rsidP="00797949">
      <w:pPr>
        <w:pStyle w:val="NoSpacing"/>
        <w:numPr>
          <w:ilvl w:val="0"/>
          <w:numId w:val="6"/>
        </w:numPr>
        <w:rPr>
          <w:rFonts w:ascii="Arial" w:hAnsi="Arial" w:cs="Arial"/>
          <w:sz w:val="24"/>
          <w:szCs w:val="24"/>
        </w:rPr>
      </w:pPr>
      <w:r>
        <w:rPr>
          <w:rFonts w:ascii="Arial" w:hAnsi="Arial" w:cs="Arial"/>
          <w:sz w:val="24"/>
          <w:szCs w:val="24"/>
        </w:rPr>
        <w:t>Size of the building</w:t>
      </w:r>
    </w:p>
    <w:p w14:paraId="17DC1A7F" w14:textId="02CCD100" w:rsidR="00912E39" w:rsidRDefault="00F336DE" w:rsidP="00797949">
      <w:pPr>
        <w:pStyle w:val="NoSpacing"/>
        <w:numPr>
          <w:ilvl w:val="0"/>
          <w:numId w:val="6"/>
        </w:numPr>
        <w:rPr>
          <w:rFonts w:ascii="Arial" w:hAnsi="Arial" w:cs="Arial"/>
          <w:sz w:val="24"/>
          <w:szCs w:val="24"/>
        </w:rPr>
      </w:pPr>
      <w:r>
        <w:rPr>
          <w:rFonts w:ascii="Arial" w:hAnsi="Arial" w:cs="Arial"/>
          <w:sz w:val="24"/>
          <w:szCs w:val="24"/>
        </w:rPr>
        <w:t>A septic plan</w:t>
      </w:r>
    </w:p>
    <w:p w14:paraId="296B39FF" w14:textId="2E89B455" w:rsidR="00F336DE" w:rsidRDefault="00F336DE" w:rsidP="00797949">
      <w:pPr>
        <w:pStyle w:val="NoSpacing"/>
        <w:numPr>
          <w:ilvl w:val="0"/>
          <w:numId w:val="6"/>
        </w:numPr>
        <w:rPr>
          <w:rFonts w:ascii="Arial" w:hAnsi="Arial" w:cs="Arial"/>
          <w:sz w:val="24"/>
          <w:szCs w:val="24"/>
        </w:rPr>
      </w:pPr>
      <w:r>
        <w:rPr>
          <w:rFonts w:ascii="Arial" w:hAnsi="Arial" w:cs="Arial"/>
          <w:sz w:val="24"/>
          <w:szCs w:val="24"/>
        </w:rPr>
        <w:t xml:space="preserve">Fire Code Requirements (to include </w:t>
      </w:r>
      <w:r>
        <w:rPr>
          <w:rFonts w:ascii="Arial" w:hAnsi="Arial" w:cs="Arial"/>
          <w:sz w:val="24"/>
          <w:szCs w:val="24"/>
        </w:rPr>
        <w:t>a possible review of a plan by a Fire Chief to ensure easy access in the event of a fire or an emergency</w:t>
      </w:r>
      <w:r>
        <w:rPr>
          <w:rFonts w:ascii="Arial" w:hAnsi="Arial" w:cs="Arial"/>
          <w:sz w:val="24"/>
          <w:szCs w:val="24"/>
        </w:rPr>
        <w:t>)</w:t>
      </w:r>
    </w:p>
    <w:p w14:paraId="108A76CA" w14:textId="56B099C1" w:rsidR="00BA121D" w:rsidRDefault="00BA121D" w:rsidP="00797949">
      <w:pPr>
        <w:pStyle w:val="NoSpacing"/>
        <w:numPr>
          <w:ilvl w:val="0"/>
          <w:numId w:val="6"/>
        </w:numPr>
        <w:rPr>
          <w:rFonts w:ascii="Arial" w:hAnsi="Arial" w:cs="Arial"/>
          <w:sz w:val="24"/>
          <w:szCs w:val="24"/>
        </w:rPr>
      </w:pPr>
      <w:r>
        <w:rPr>
          <w:rFonts w:ascii="Arial" w:hAnsi="Arial" w:cs="Arial"/>
          <w:sz w:val="24"/>
          <w:szCs w:val="24"/>
        </w:rPr>
        <w:t>Driveway</w:t>
      </w:r>
      <w:r w:rsidR="00475B54">
        <w:rPr>
          <w:rFonts w:ascii="Arial" w:hAnsi="Arial" w:cs="Arial"/>
          <w:sz w:val="24"/>
          <w:szCs w:val="24"/>
        </w:rPr>
        <w:t xml:space="preserve"> and Access Drive (one in and one out)</w:t>
      </w:r>
    </w:p>
    <w:p w14:paraId="3F8E5759" w14:textId="495633B8" w:rsidR="009A60C0" w:rsidRDefault="00C33A99" w:rsidP="00F336DE">
      <w:pPr>
        <w:pStyle w:val="NoSpacing"/>
        <w:rPr>
          <w:rFonts w:ascii="Arial" w:hAnsi="Arial" w:cs="Arial"/>
          <w:sz w:val="24"/>
          <w:szCs w:val="24"/>
        </w:rPr>
      </w:pPr>
      <w:r>
        <w:rPr>
          <w:rFonts w:ascii="Arial" w:hAnsi="Arial" w:cs="Arial"/>
          <w:sz w:val="24"/>
          <w:szCs w:val="24"/>
        </w:rPr>
        <w:t xml:space="preserve"> </w:t>
      </w:r>
      <w:r w:rsidR="005460A2">
        <w:rPr>
          <w:rFonts w:ascii="Arial" w:hAnsi="Arial" w:cs="Arial"/>
          <w:sz w:val="24"/>
          <w:szCs w:val="24"/>
        </w:rPr>
        <w:t xml:space="preserve"> </w:t>
      </w:r>
    </w:p>
    <w:p w14:paraId="72F8FC33" w14:textId="5CF9EA1A" w:rsidR="0011589A" w:rsidRDefault="00584EC0" w:rsidP="00A15D68">
      <w:pPr>
        <w:pStyle w:val="NoSpacing"/>
        <w:rPr>
          <w:rFonts w:ascii="Arial" w:hAnsi="Arial" w:cs="Arial"/>
          <w:sz w:val="24"/>
          <w:szCs w:val="24"/>
        </w:rPr>
      </w:pPr>
      <w:r>
        <w:rPr>
          <w:rFonts w:ascii="Arial" w:hAnsi="Arial" w:cs="Arial"/>
          <w:sz w:val="24"/>
          <w:szCs w:val="24"/>
        </w:rPr>
        <w:t>The different zoning options were discussed</w:t>
      </w:r>
      <w:r w:rsidR="00046822">
        <w:rPr>
          <w:rFonts w:ascii="Arial" w:hAnsi="Arial" w:cs="Arial"/>
          <w:sz w:val="24"/>
          <w:szCs w:val="24"/>
        </w:rPr>
        <w:t>, including</w:t>
      </w:r>
      <w:r w:rsidR="00A851FF">
        <w:rPr>
          <w:rFonts w:ascii="Arial" w:hAnsi="Arial" w:cs="Arial"/>
          <w:sz w:val="24"/>
          <w:szCs w:val="24"/>
        </w:rPr>
        <w:t xml:space="preserve"> non-conformity, Use by Right</w:t>
      </w:r>
      <w:r w:rsidR="0029598D">
        <w:rPr>
          <w:rFonts w:ascii="Arial" w:hAnsi="Arial" w:cs="Arial"/>
          <w:sz w:val="24"/>
          <w:szCs w:val="24"/>
        </w:rPr>
        <w:t>,</w:t>
      </w:r>
      <w:r w:rsidR="00A851FF">
        <w:rPr>
          <w:rFonts w:ascii="Arial" w:hAnsi="Arial" w:cs="Arial"/>
          <w:sz w:val="24"/>
          <w:szCs w:val="24"/>
        </w:rPr>
        <w:t xml:space="preserve"> and Use by Special Exemption</w:t>
      </w:r>
      <w:r w:rsidR="00046822">
        <w:rPr>
          <w:rFonts w:ascii="Arial" w:hAnsi="Arial" w:cs="Arial"/>
          <w:sz w:val="24"/>
          <w:szCs w:val="24"/>
        </w:rPr>
        <w:t xml:space="preserve">. </w:t>
      </w:r>
      <w:r w:rsidR="0029598D">
        <w:rPr>
          <w:rFonts w:ascii="Arial" w:hAnsi="Arial" w:cs="Arial"/>
          <w:sz w:val="24"/>
          <w:szCs w:val="24"/>
        </w:rPr>
        <w:t xml:space="preserve">Per the discussion, Use by Special Exemption is considered the better option for the proposed new ordinance because it would have specific requirements added </w:t>
      </w:r>
      <w:r w:rsidR="00FC01FA">
        <w:rPr>
          <w:rFonts w:ascii="Arial" w:hAnsi="Arial" w:cs="Arial"/>
          <w:sz w:val="24"/>
          <w:szCs w:val="24"/>
        </w:rPr>
        <w:t xml:space="preserve">for the type </w:t>
      </w:r>
      <w:r w:rsidR="00EC4C84">
        <w:rPr>
          <w:rFonts w:ascii="Arial" w:hAnsi="Arial" w:cs="Arial"/>
          <w:sz w:val="24"/>
          <w:szCs w:val="24"/>
        </w:rPr>
        <w:t>of use, go before the Zoning Hearing Board,</w:t>
      </w:r>
      <w:r w:rsidR="0029598D">
        <w:rPr>
          <w:rFonts w:ascii="Arial" w:hAnsi="Arial" w:cs="Arial"/>
          <w:sz w:val="24"/>
          <w:szCs w:val="24"/>
        </w:rPr>
        <w:t xml:space="preserve"> and allow neighbors to express their concerns at the hearing. </w:t>
      </w:r>
      <w:r w:rsidR="00577EA2">
        <w:rPr>
          <w:rFonts w:ascii="Arial" w:hAnsi="Arial" w:cs="Arial"/>
          <w:sz w:val="24"/>
          <w:szCs w:val="24"/>
        </w:rPr>
        <w:t xml:space="preserve">This section would be added to </w:t>
      </w:r>
      <w:r w:rsidR="00A53837">
        <w:rPr>
          <w:rFonts w:ascii="Arial" w:hAnsi="Arial" w:cs="Arial"/>
          <w:sz w:val="24"/>
          <w:szCs w:val="24"/>
        </w:rPr>
        <w:t xml:space="preserve">Section 303 Agricultural Zone (A-1), </w:t>
      </w:r>
      <w:r w:rsidR="004F79FF">
        <w:rPr>
          <w:rFonts w:ascii="Arial" w:hAnsi="Arial" w:cs="Arial"/>
          <w:sz w:val="24"/>
          <w:szCs w:val="24"/>
        </w:rPr>
        <w:t>c. Use by Special Exception</w:t>
      </w:r>
      <w:r w:rsidR="00FC01FA">
        <w:rPr>
          <w:rFonts w:ascii="Arial" w:hAnsi="Arial" w:cs="Arial"/>
          <w:sz w:val="24"/>
          <w:szCs w:val="24"/>
        </w:rPr>
        <w:t xml:space="preserve"> in the East Hopewell Township Zoning Ordinance</w:t>
      </w:r>
      <w:r w:rsidR="007B39F3">
        <w:rPr>
          <w:rFonts w:ascii="Arial" w:hAnsi="Arial" w:cs="Arial"/>
          <w:sz w:val="24"/>
          <w:szCs w:val="24"/>
        </w:rPr>
        <w:t xml:space="preserve"> and would also be added to </w:t>
      </w:r>
      <w:r w:rsidR="004036F8">
        <w:rPr>
          <w:rFonts w:ascii="Arial" w:hAnsi="Arial" w:cs="Arial"/>
          <w:sz w:val="24"/>
          <w:szCs w:val="24"/>
        </w:rPr>
        <w:t>Article</w:t>
      </w:r>
      <w:r w:rsidR="007B39F3">
        <w:rPr>
          <w:rFonts w:ascii="Arial" w:hAnsi="Arial" w:cs="Arial"/>
          <w:sz w:val="24"/>
          <w:szCs w:val="24"/>
        </w:rPr>
        <w:t xml:space="preserve"> </w:t>
      </w:r>
      <w:r w:rsidR="00FC3885">
        <w:rPr>
          <w:rFonts w:ascii="Arial" w:hAnsi="Arial" w:cs="Arial"/>
          <w:sz w:val="24"/>
          <w:szCs w:val="24"/>
        </w:rPr>
        <w:t>7 Standards for Special Exception Uses</w:t>
      </w:r>
      <w:r w:rsidR="00FC01FA">
        <w:rPr>
          <w:rFonts w:ascii="Arial" w:hAnsi="Arial" w:cs="Arial"/>
          <w:sz w:val="24"/>
          <w:szCs w:val="24"/>
        </w:rPr>
        <w:t>.</w:t>
      </w:r>
      <w:r w:rsidR="00C9081E">
        <w:rPr>
          <w:rFonts w:ascii="Arial" w:hAnsi="Arial" w:cs="Arial"/>
          <w:sz w:val="24"/>
          <w:szCs w:val="24"/>
        </w:rPr>
        <w:t xml:space="preserve"> Anyone to </w:t>
      </w:r>
      <w:r w:rsidR="00A05920">
        <w:rPr>
          <w:rFonts w:ascii="Arial" w:hAnsi="Arial" w:cs="Arial"/>
          <w:sz w:val="24"/>
          <w:szCs w:val="24"/>
        </w:rPr>
        <w:t>pursue</w:t>
      </w:r>
      <w:r w:rsidR="00C9081E">
        <w:rPr>
          <w:rFonts w:ascii="Arial" w:hAnsi="Arial" w:cs="Arial"/>
          <w:sz w:val="24"/>
          <w:szCs w:val="24"/>
        </w:rPr>
        <w:t xml:space="preserve"> this type of use must also abide by </w:t>
      </w:r>
      <w:r w:rsidR="00BB2EC5">
        <w:rPr>
          <w:rFonts w:ascii="Arial" w:hAnsi="Arial" w:cs="Arial"/>
          <w:sz w:val="24"/>
          <w:szCs w:val="24"/>
        </w:rPr>
        <w:t xml:space="preserve">Article 6 Zoning Hearing Board, f. </w:t>
      </w:r>
      <w:r w:rsidR="00A05920">
        <w:rPr>
          <w:rFonts w:ascii="Arial" w:hAnsi="Arial" w:cs="Arial"/>
          <w:sz w:val="24"/>
          <w:szCs w:val="24"/>
        </w:rPr>
        <w:t xml:space="preserve">General Standards in the East Hopewell Township Zoning Ordinance. </w:t>
      </w:r>
      <w:r w:rsidR="00FC01FA">
        <w:rPr>
          <w:rFonts w:ascii="Arial" w:hAnsi="Arial" w:cs="Arial"/>
          <w:sz w:val="24"/>
          <w:szCs w:val="24"/>
        </w:rPr>
        <w:t xml:space="preserve"> </w:t>
      </w:r>
    </w:p>
    <w:p w14:paraId="0A8BF7FB" w14:textId="77777777" w:rsidR="00596858" w:rsidRDefault="00596858" w:rsidP="00A15D68">
      <w:pPr>
        <w:pStyle w:val="NoSpacing"/>
        <w:rPr>
          <w:rFonts w:ascii="Arial" w:hAnsi="Arial" w:cs="Arial"/>
          <w:sz w:val="24"/>
          <w:szCs w:val="24"/>
        </w:rPr>
      </w:pPr>
    </w:p>
    <w:p w14:paraId="4D02EA36" w14:textId="4E641242" w:rsidR="00141035" w:rsidRDefault="00141035" w:rsidP="00A15D68">
      <w:pPr>
        <w:pStyle w:val="NoSpacing"/>
        <w:rPr>
          <w:rFonts w:ascii="Arial" w:hAnsi="Arial" w:cs="Arial"/>
          <w:sz w:val="24"/>
          <w:szCs w:val="24"/>
        </w:rPr>
      </w:pPr>
      <w:r>
        <w:rPr>
          <w:rFonts w:ascii="Arial" w:hAnsi="Arial" w:cs="Arial"/>
          <w:sz w:val="24"/>
          <w:szCs w:val="24"/>
        </w:rPr>
        <w:t>Mike Kosmicki</w:t>
      </w:r>
      <w:r w:rsidRPr="00080422">
        <w:rPr>
          <w:rFonts w:ascii="Arial" w:hAnsi="Arial" w:cs="Arial"/>
          <w:sz w:val="24"/>
          <w:szCs w:val="24"/>
        </w:rPr>
        <w:t xml:space="preserve"> made a motion </w:t>
      </w:r>
      <w:r>
        <w:rPr>
          <w:rFonts w:ascii="Arial" w:hAnsi="Arial" w:cs="Arial"/>
          <w:sz w:val="24"/>
          <w:szCs w:val="24"/>
        </w:rPr>
        <w:t xml:space="preserve">for </w:t>
      </w:r>
      <w:r w:rsidR="003B53FA">
        <w:rPr>
          <w:rFonts w:ascii="Arial" w:hAnsi="Arial" w:cs="Arial"/>
          <w:sz w:val="24"/>
          <w:szCs w:val="24"/>
        </w:rPr>
        <w:t>Mike Craley to create the first rough draft based on the items discussed.</w:t>
      </w:r>
      <w:r w:rsidR="005E20AA">
        <w:rPr>
          <w:rFonts w:ascii="Arial" w:hAnsi="Arial" w:cs="Arial"/>
          <w:sz w:val="24"/>
          <w:szCs w:val="24"/>
        </w:rPr>
        <w:t xml:space="preserve"> </w:t>
      </w:r>
      <w:r w:rsidR="005E20AA">
        <w:rPr>
          <w:rFonts w:ascii="Arial" w:hAnsi="Arial" w:cs="Arial"/>
          <w:sz w:val="24"/>
          <w:szCs w:val="24"/>
        </w:rPr>
        <w:t xml:space="preserve">Jerry </w:t>
      </w:r>
      <w:r w:rsidR="005E20AA" w:rsidRPr="00080422">
        <w:rPr>
          <w:rFonts w:ascii="Arial" w:hAnsi="Arial" w:cs="Arial"/>
          <w:sz w:val="24"/>
          <w:szCs w:val="24"/>
        </w:rPr>
        <w:t xml:space="preserve">McLaughlin seconded the motion, which was unanimously carried. </w:t>
      </w:r>
      <w:r w:rsidR="005E20AA">
        <w:rPr>
          <w:rFonts w:ascii="Arial" w:hAnsi="Arial" w:cs="Arial"/>
          <w:sz w:val="24"/>
          <w:szCs w:val="24"/>
        </w:rPr>
        <w:t xml:space="preserve"> </w:t>
      </w:r>
      <w:r w:rsidR="003B53FA">
        <w:rPr>
          <w:rFonts w:ascii="Arial" w:hAnsi="Arial" w:cs="Arial"/>
          <w:sz w:val="24"/>
          <w:szCs w:val="24"/>
        </w:rPr>
        <w:t xml:space="preserve"> </w:t>
      </w:r>
      <w:r w:rsidRPr="00080422">
        <w:rPr>
          <w:rFonts w:ascii="Arial" w:hAnsi="Arial" w:cs="Arial"/>
          <w:sz w:val="24"/>
          <w:szCs w:val="24"/>
        </w:rPr>
        <w:t xml:space="preserve"> </w:t>
      </w:r>
    </w:p>
    <w:p w14:paraId="4004B2C4" w14:textId="77777777" w:rsidR="00141035" w:rsidRDefault="00141035" w:rsidP="00A15D68">
      <w:pPr>
        <w:pStyle w:val="NoSpacing"/>
        <w:rPr>
          <w:rFonts w:ascii="Arial" w:hAnsi="Arial" w:cs="Arial"/>
          <w:sz w:val="24"/>
          <w:szCs w:val="24"/>
        </w:rPr>
      </w:pPr>
    </w:p>
    <w:p w14:paraId="6E804E9B" w14:textId="77777777" w:rsidR="000C770A" w:rsidRDefault="00A33D84" w:rsidP="00A15D68">
      <w:pPr>
        <w:pStyle w:val="NoSpacing"/>
        <w:rPr>
          <w:rFonts w:ascii="Arial" w:hAnsi="Arial" w:cs="Arial"/>
          <w:sz w:val="24"/>
          <w:szCs w:val="24"/>
        </w:rPr>
      </w:pPr>
      <w:r>
        <w:rPr>
          <w:rFonts w:ascii="Arial" w:hAnsi="Arial" w:cs="Arial"/>
          <w:sz w:val="24"/>
          <w:szCs w:val="24"/>
        </w:rPr>
        <w:t xml:space="preserve">Mike Craley reported that the </w:t>
      </w:r>
      <w:r w:rsidR="005E20AA">
        <w:rPr>
          <w:rFonts w:ascii="Arial" w:hAnsi="Arial" w:cs="Arial"/>
          <w:sz w:val="24"/>
          <w:szCs w:val="24"/>
        </w:rPr>
        <w:t>Alternative Energy Ordinance</w:t>
      </w:r>
      <w:r>
        <w:rPr>
          <w:rFonts w:ascii="Arial" w:hAnsi="Arial" w:cs="Arial"/>
          <w:sz w:val="24"/>
          <w:szCs w:val="24"/>
        </w:rPr>
        <w:t xml:space="preserve"> was submitted to the York County Planning Commission for review.</w:t>
      </w:r>
    </w:p>
    <w:p w14:paraId="04C03435" w14:textId="77777777" w:rsidR="000C770A" w:rsidRDefault="000C770A" w:rsidP="00A15D68">
      <w:pPr>
        <w:pStyle w:val="NoSpacing"/>
        <w:rPr>
          <w:rFonts w:ascii="Arial" w:hAnsi="Arial" w:cs="Arial"/>
          <w:sz w:val="24"/>
          <w:szCs w:val="24"/>
        </w:rPr>
      </w:pPr>
    </w:p>
    <w:p w14:paraId="15360051" w14:textId="56599B45" w:rsidR="00D4761B" w:rsidRDefault="008B6BA2" w:rsidP="00A15D68">
      <w:pPr>
        <w:pStyle w:val="NoSpacing"/>
        <w:rPr>
          <w:rFonts w:ascii="Arial" w:hAnsi="Arial" w:cs="Arial"/>
          <w:sz w:val="24"/>
          <w:szCs w:val="24"/>
        </w:rPr>
      </w:pPr>
      <w:r>
        <w:rPr>
          <w:rFonts w:ascii="Arial" w:hAnsi="Arial" w:cs="Arial"/>
          <w:sz w:val="24"/>
          <w:szCs w:val="24"/>
        </w:rPr>
        <w:t>Mike Craley</w:t>
      </w:r>
      <w:r w:rsidR="000F7684">
        <w:rPr>
          <w:rFonts w:ascii="Arial" w:hAnsi="Arial" w:cs="Arial"/>
          <w:sz w:val="24"/>
          <w:szCs w:val="24"/>
        </w:rPr>
        <w:t xml:space="preserve"> </w:t>
      </w:r>
      <w:r w:rsidR="00AE7AAA">
        <w:rPr>
          <w:rFonts w:ascii="Arial" w:hAnsi="Arial" w:cs="Arial"/>
          <w:sz w:val="24"/>
          <w:szCs w:val="24"/>
        </w:rPr>
        <w:t xml:space="preserve">discussion </w:t>
      </w:r>
      <w:r w:rsidR="000C770A">
        <w:rPr>
          <w:rFonts w:ascii="Arial" w:hAnsi="Arial" w:cs="Arial"/>
          <w:sz w:val="24"/>
          <w:szCs w:val="24"/>
        </w:rPr>
        <w:t>Section 8</w:t>
      </w:r>
      <w:r w:rsidR="007E71D8">
        <w:rPr>
          <w:rFonts w:ascii="Arial" w:hAnsi="Arial" w:cs="Arial"/>
          <w:sz w:val="24"/>
          <w:szCs w:val="24"/>
        </w:rPr>
        <w:t>0</w:t>
      </w:r>
      <w:r w:rsidR="000C770A">
        <w:rPr>
          <w:rFonts w:ascii="Arial" w:hAnsi="Arial" w:cs="Arial"/>
          <w:sz w:val="24"/>
          <w:szCs w:val="24"/>
        </w:rPr>
        <w:t>2i</w:t>
      </w:r>
      <w:r w:rsidR="007E71D8">
        <w:rPr>
          <w:rFonts w:ascii="Arial" w:hAnsi="Arial" w:cs="Arial"/>
          <w:sz w:val="24"/>
          <w:szCs w:val="24"/>
        </w:rPr>
        <w:t xml:space="preserve">. </w:t>
      </w:r>
      <w:r>
        <w:rPr>
          <w:rFonts w:ascii="Arial" w:hAnsi="Arial" w:cs="Arial"/>
          <w:sz w:val="24"/>
          <w:szCs w:val="24"/>
        </w:rPr>
        <w:t>Civil Enforcement Proceeding</w:t>
      </w:r>
      <w:r w:rsidR="000F7684">
        <w:rPr>
          <w:rFonts w:ascii="Arial" w:hAnsi="Arial" w:cs="Arial"/>
          <w:sz w:val="24"/>
          <w:szCs w:val="24"/>
        </w:rPr>
        <w:t xml:space="preserve"> of the East Hopewell Township Zoning Ordinance and reported that the </w:t>
      </w:r>
      <w:r w:rsidR="00C451D8">
        <w:rPr>
          <w:rFonts w:ascii="Arial" w:hAnsi="Arial" w:cs="Arial"/>
          <w:sz w:val="24"/>
          <w:szCs w:val="24"/>
        </w:rPr>
        <w:t xml:space="preserve">notification process is flawed for subsection 5. </w:t>
      </w:r>
      <w:r w:rsidR="00A72957">
        <w:rPr>
          <w:rFonts w:ascii="Arial" w:hAnsi="Arial" w:cs="Arial"/>
          <w:sz w:val="24"/>
          <w:szCs w:val="24"/>
        </w:rPr>
        <w:t>The ordinance states the recipient must</w:t>
      </w:r>
      <w:r w:rsidR="00735889">
        <w:rPr>
          <w:rFonts w:ascii="Arial" w:hAnsi="Arial" w:cs="Arial"/>
          <w:sz w:val="24"/>
          <w:szCs w:val="24"/>
        </w:rPr>
        <w:t xml:space="preserve"> submit an appeal within 15 days. However, by state law, it must be 30 days. </w:t>
      </w:r>
      <w:r w:rsidR="009556B4">
        <w:rPr>
          <w:rFonts w:ascii="Arial" w:hAnsi="Arial" w:cs="Arial"/>
          <w:sz w:val="24"/>
          <w:szCs w:val="24"/>
        </w:rPr>
        <w:t xml:space="preserve">The ordinance must be adjusted to </w:t>
      </w:r>
      <w:r w:rsidR="005C2750">
        <w:rPr>
          <w:rFonts w:ascii="Arial" w:hAnsi="Arial" w:cs="Arial"/>
          <w:sz w:val="24"/>
          <w:szCs w:val="24"/>
        </w:rPr>
        <w:t xml:space="preserve">meet </w:t>
      </w:r>
      <w:r w:rsidR="009556B4">
        <w:rPr>
          <w:rFonts w:ascii="Arial" w:hAnsi="Arial" w:cs="Arial"/>
          <w:sz w:val="24"/>
          <w:szCs w:val="24"/>
        </w:rPr>
        <w:t xml:space="preserve">the </w:t>
      </w:r>
      <w:r w:rsidR="005C2750">
        <w:rPr>
          <w:rFonts w:ascii="Arial" w:hAnsi="Arial" w:cs="Arial"/>
          <w:sz w:val="24"/>
          <w:szCs w:val="24"/>
        </w:rPr>
        <w:t xml:space="preserve">state law </w:t>
      </w:r>
      <w:r w:rsidR="009556B4">
        <w:rPr>
          <w:rFonts w:ascii="Arial" w:hAnsi="Arial" w:cs="Arial"/>
          <w:sz w:val="24"/>
          <w:szCs w:val="24"/>
        </w:rPr>
        <w:t xml:space="preserve">requirements. </w:t>
      </w:r>
      <w:r w:rsidR="0058578A">
        <w:rPr>
          <w:rFonts w:ascii="Arial" w:hAnsi="Arial" w:cs="Arial"/>
          <w:sz w:val="24"/>
          <w:szCs w:val="24"/>
        </w:rPr>
        <w:t xml:space="preserve">It was agreed it would be appropriate to include this in the </w:t>
      </w:r>
      <w:r w:rsidR="00D4761B">
        <w:rPr>
          <w:rFonts w:ascii="Arial" w:hAnsi="Arial" w:cs="Arial"/>
          <w:sz w:val="24"/>
          <w:szCs w:val="24"/>
        </w:rPr>
        <w:t xml:space="preserve">current ordinance revision process. </w:t>
      </w:r>
    </w:p>
    <w:p w14:paraId="2784B76C" w14:textId="77777777" w:rsidR="00D4761B" w:rsidRDefault="00D4761B" w:rsidP="00A15D68">
      <w:pPr>
        <w:pStyle w:val="NoSpacing"/>
        <w:rPr>
          <w:rFonts w:ascii="Arial" w:hAnsi="Arial" w:cs="Arial"/>
          <w:sz w:val="24"/>
          <w:szCs w:val="24"/>
        </w:rPr>
      </w:pPr>
    </w:p>
    <w:p w14:paraId="5BCE43EA" w14:textId="625B8340" w:rsidR="00217C28" w:rsidRDefault="008B6BA2" w:rsidP="00A15D68">
      <w:pPr>
        <w:pStyle w:val="NoSpacing"/>
        <w:rPr>
          <w:rFonts w:ascii="Arial" w:hAnsi="Arial" w:cs="Arial"/>
          <w:sz w:val="24"/>
          <w:szCs w:val="24"/>
        </w:rPr>
      </w:pPr>
      <w:r>
        <w:rPr>
          <w:rFonts w:ascii="Arial" w:hAnsi="Arial" w:cs="Arial"/>
          <w:sz w:val="24"/>
          <w:szCs w:val="24"/>
        </w:rPr>
        <w:t xml:space="preserve"> </w:t>
      </w:r>
      <w:r w:rsidR="00C350EA">
        <w:rPr>
          <w:rFonts w:ascii="Arial" w:hAnsi="Arial" w:cs="Arial"/>
          <w:sz w:val="24"/>
          <w:szCs w:val="24"/>
        </w:rPr>
        <w:t xml:space="preserve">At </w:t>
      </w:r>
      <w:r w:rsidR="0058578A">
        <w:rPr>
          <w:rFonts w:ascii="Arial" w:hAnsi="Arial" w:cs="Arial"/>
          <w:sz w:val="24"/>
          <w:szCs w:val="24"/>
        </w:rPr>
        <w:t>8</w:t>
      </w:r>
      <w:r w:rsidR="00C350EA">
        <w:rPr>
          <w:rFonts w:ascii="Arial" w:hAnsi="Arial" w:cs="Arial"/>
          <w:sz w:val="24"/>
          <w:szCs w:val="24"/>
        </w:rPr>
        <w:t>:</w:t>
      </w:r>
      <w:r w:rsidR="0058578A">
        <w:rPr>
          <w:rFonts w:ascii="Arial" w:hAnsi="Arial" w:cs="Arial"/>
          <w:sz w:val="24"/>
          <w:szCs w:val="24"/>
        </w:rPr>
        <w:t>0</w:t>
      </w:r>
      <w:r w:rsidR="00C350EA">
        <w:rPr>
          <w:rFonts w:ascii="Arial" w:hAnsi="Arial" w:cs="Arial"/>
          <w:sz w:val="24"/>
          <w:szCs w:val="24"/>
        </w:rPr>
        <w:t xml:space="preserve">0 p.m., </w:t>
      </w:r>
      <w:r w:rsidR="0058578A">
        <w:rPr>
          <w:rFonts w:ascii="Arial" w:hAnsi="Arial" w:cs="Arial"/>
          <w:sz w:val="24"/>
          <w:szCs w:val="24"/>
        </w:rPr>
        <w:t xml:space="preserve">Jerry </w:t>
      </w:r>
      <w:r w:rsidR="0058578A" w:rsidRPr="00080422">
        <w:rPr>
          <w:rFonts w:ascii="Arial" w:hAnsi="Arial" w:cs="Arial"/>
          <w:sz w:val="24"/>
          <w:szCs w:val="24"/>
        </w:rPr>
        <w:t xml:space="preserve">McLaughlin </w:t>
      </w:r>
      <w:r w:rsidR="00C350EA">
        <w:rPr>
          <w:rFonts w:ascii="Arial" w:hAnsi="Arial" w:cs="Arial"/>
          <w:sz w:val="24"/>
          <w:szCs w:val="24"/>
        </w:rPr>
        <w:t>made a motion to adjourn the meeting, which</w:t>
      </w:r>
      <w:r w:rsidR="00083282">
        <w:rPr>
          <w:rFonts w:ascii="Arial" w:hAnsi="Arial" w:cs="Arial"/>
          <w:sz w:val="24"/>
          <w:szCs w:val="24"/>
        </w:rPr>
        <w:t xml:space="preserve"> </w:t>
      </w:r>
      <w:r w:rsidR="003466F0">
        <w:rPr>
          <w:rFonts w:ascii="Arial" w:hAnsi="Arial" w:cs="Arial"/>
          <w:sz w:val="24"/>
          <w:szCs w:val="24"/>
        </w:rPr>
        <w:t xml:space="preserve">Mike </w:t>
      </w:r>
      <w:proofErr w:type="spellStart"/>
      <w:r w:rsidR="003466F0">
        <w:rPr>
          <w:rFonts w:ascii="Arial" w:hAnsi="Arial" w:cs="Arial"/>
          <w:sz w:val="24"/>
          <w:szCs w:val="24"/>
        </w:rPr>
        <w:t>Kosmick</w:t>
      </w:r>
      <w:proofErr w:type="spellEnd"/>
      <w:r w:rsidR="003466F0">
        <w:rPr>
          <w:rFonts w:ascii="Arial" w:hAnsi="Arial" w:cs="Arial"/>
          <w:sz w:val="24"/>
          <w:szCs w:val="24"/>
        </w:rPr>
        <w:t xml:space="preserve"> seconded</w:t>
      </w:r>
      <w:r w:rsidR="00217C28">
        <w:rPr>
          <w:rFonts w:ascii="Arial" w:hAnsi="Arial" w:cs="Arial"/>
          <w:sz w:val="24"/>
          <w:szCs w:val="24"/>
        </w:rPr>
        <w:t>.</w:t>
      </w:r>
      <w:r w:rsidR="00083282">
        <w:rPr>
          <w:rFonts w:ascii="Arial" w:hAnsi="Arial" w:cs="Arial"/>
          <w:sz w:val="24"/>
          <w:szCs w:val="24"/>
        </w:rPr>
        <w:t xml:space="preserve"> The motion was unanimously carried.</w:t>
      </w:r>
      <w:r w:rsidR="00217C28">
        <w:rPr>
          <w:rFonts w:ascii="Arial" w:hAnsi="Arial" w:cs="Arial"/>
          <w:sz w:val="24"/>
          <w:szCs w:val="24"/>
        </w:rPr>
        <w:t xml:space="preserve"> </w:t>
      </w:r>
    </w:p>
    <w:p w14:paraId="79DA98CF" w14:textId="22F885E6" w:rsidR="00763146" w:rsidRDefault="00E747C1" w:rsidP="00A15D68">
      <w:pPr>
        <w:pStyle w:val="NoSpacing"/>
        <w:rPr>
          <w:rFonts w:ascii="Arial" w:hAnsi="Arial" w:cs="Arial"/>
          <w:sz w:val="24"/>
          <w:szCs w:val="24"/>
        </w:rPr>
      </w:pPr>
      <w:r>
        <w:rPr>
          <w:rFonts w:ascii="Arial" w:hAnsi="Arial" w:cs="Arial"/>
          <w:sz w:val="24"/>
          <w:szCs w:val="24"/>
        </w:rPr>
        <w:t xml:space="preserve"> </w:t>
      </w:r>
      <w:r w:rsidR="00A01602">
        <w:rPr>
          <w:rFonts w:ascii="Arial" w:hAnsi="Arial" w:cs="Arial"/>
          <w:sz w:val="24"/>
          <w:szCs w:val="24"/>
        </w:rPr>
        <w:t xml:space="preserve"> </w:t>
      </w:r>
      <w:r w:rsidR="002721AD">
        <w:rPr>
          <w:rFonts w:ascii="Arial" w:hAnsi="Arial" w:cs="Arial"/>
          <w:sz w:val="24"/>
          <w:szCs w:val="24"/>
        </w:rPr>
        <w:t xml:space="preserve"> </w:t>
      </w:r>
      <w:r w:rsidR="00767989">
        <w:rPr>
          <w:rFonts w:ascii="Arial" w:hAnsi="Arial" w:cs="Arial"/>
          <w:sz w:val="24"/>
          <w:szCs w:val="24"/>
        </w:rPr>
        <w:t xml:space="preserve"> </w:t>
      </w:r>
    </w:p>
    <w:p w14:paraId="7B6C163F" w14:textId="77777777" w:rsidR="00763146" w:rsidRDefault="00763146" w:rsidP="00A15D68">
      <w:pPr>
        <w:pStyle w:val="NoSpacing"/>
        <w:rPr>
          <w:rFonts w:ascii="Arial" w:hAnsi="Arial" w:cs="Arial"/>
          <w:sz w:val="24"/>
          <w:szCs w:val="24"/>
        </w:rPr>
      </w:pPr>
    </w:p>
    <w:p w14:paraId="09C6F9C4" w14:textId="3783D473" w:rsidR="00D4753B" w:rsidRPr="00D85DD0" w:rsidRDefault="00D4753B" w:rsidP="00E8391F">
      <w:pPr>
        <w:pStyle w:val="NoSpacing"/>
        <w:rPr>
          <w:rFonts w:ascii="Arial" w:hAnsi="Arial" w:cs="Arial"/>
          <w:sz w:val="24"/>
          <w:szCs w:val="24"/>
        </w:rPr>
      </w:pPr>
      <w:r w:rsidRPr="00D85DD0">
        <w:rPr>
          <w:rFonts w:ascii="Arial" w:hAnsi="Arial" w:cs="Arial"/>
          <w:sz w:val="24"/>
          <w:szCs w:val="24"/>
        </w:rPr>
        <w:t>Respectfully submitted,</w:t>
      </w:r>
    </w:p>
    <w:p w14:paraId="7EAEFCAD" w14:textId="77777777" w:rsidR="00D4753B" w:rsidRPr="00D85DD0" w:rsidRDefault="00D4753B" w:rsidP="00E8391F">
      <w:pPr>
        <w:pStyle w:val="NoSpacing"/>
        <w:rPr>
          <w:rFonts w:ascii="Arial" w:hAnsi="Arial" w:cs="Arial"/>
          <w:sz w:val="24"/>
          <w:szCs w:val="24"/>
        </w:rPr>
      </w:pPr>
    </w:p>
    <w:p w14:paraId="6932CC17" w14:textId="77777777" w:rsidR="00D4753B" w:rsidRPr="00D85DD0" w:rsidRDefault="00D4753B" w:rsidP="00E8391F">
      <w:pPr>
        <w:pStyle w:val="NoSpacing"/>
        <w:rPr>
          <w:rFonts w:ascii="Arial" w:hAnsi="Arial" w:cs="Arial"/>
          <w:sz w:val="24"/>
          <w:szCs w:val="24"/>
        </w:rPr>
      </w:pPr>
    </w:p>
    <w:p w14:paraId="2C720D8C" w14:textId="77777777" w:rsidR="00D4753B" w:rsidRPr="00D85DD0" w:rsidRDefault="00D4753B" w:rsidP="00E8391F">
      <w:pPr>
        <w:pStyle w:val="NoSpacing"/>
        <w:rPr>
          <w:rFonts w:ascii="Arial" w:hAnsi="Arial" w:cs="Arial"/>
          <w:sz w:val="24"/>
          <w:szCs w:val="24"/>
        </w:rPr>
      </w:pPr>
    </w:p>
    <w:p w14:paraId="4742C6E2" w14:textId="39C04901" w:rsidR="00D4753B" w:rsidRPr="00D85DD0" w:rsidRDefault="00D21E26" w:rsidP="00E8391F">
      <w:pPr>
        <w:pStyle w:val="NoSpacing"/>
        <w:rPr>
          <w:rFonts w:ascii="Arial" w:hAnsi="Arial" w:cs="Arial"/>
          <w:sz w:val="24"/>
          <w:szCs w:val="24"/>
        </w:rPr>
      </w:pPr>
      <w:r w:rsidRPr="00D85DD0">
        <w:rPr>
          <w:rFonts w:ascii="Arial" w:hAnsi="Arial" w:cs="Arial"/>
          <w:sz w:val="24"/>
          <w:szCs w:val="24"/>
        </w:rPr>
        <w:t>Laura A. Vasold</w:t>
      </w:r>
    </w:p>
    <w:p w14:paraId="72EBB584" w14:textId="16BE40DD" w:rsidR="00D4753B" w:rsidRPr="00D85DD0" w:rsidRDefault="00D4753B" w:rsidP="00E8391F">
      <w:pPr>
        <w:pStyle w:val="NoSpacing"/>
        <w:rPr>
          <w:rFonts w:ascii="Arial" w:hAnsi="Arial" w:cs="Arial"/>
          <w:sz w:val="24"/>
          <w:szCs w:val="24"/>
        </w:rPr>
      </w:pPr>
      <w:r w:rsidRPr="00D85DD0">
        <w:rPr>
          <w:rFonts w:ascii="Arial" w:hAnsi="Arial" w:cs="Arial"/>
          <w:sz w:val="24"/>
          <w:szCs w:val="24"/>
        </w:rPr>
        <w:t>Secretary</w:t>
      </w:r>
    </w:p>
    <w:sectPr w:rsidR="00D4753B" w:rsidRPr="00D85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B7400"/>
    <w:multiLevelType w:val="hybridMultilevel"/>
    <w:tmpl w:val="F58E053C"/>
    <w:lvl w:ilvl="0" w:tplc="0DF4BE80">
      <w:start w:val="1"/>
      <w:numFmt w:val="upperLetter"/>
      <w:lvlText w:val="%1."/>
      <w:lvlJc w:val="left"/>
      <w:pPr>
        <w:ind w:left="2126" w:hanging="373"/>
        <w:jc w:val="left"/>
      </w:pPr>
      <w:rPr>
        <w:rFonts w:hint="default"/>
        <w:spacing w:val="0"/>
        <w:w w:val="103"/>
        <w:lang w:val="en-US" w:eastAsia="en-US" w:bidi="ar-SA"/>
      </w:rPr>
    </w:lvl>
    <w:lvl w:ilvl="1" w:tplc="A5DC716E">
      <w:start w:val="1"/>
      <w:numFmt w:val="decimal"/>
      <w:lvlText w:val="%2."/>
      <w:lvlJc w:val="left"/>
      <w:pPr>
        <w:ind w:left="2495" w:hanging="369"/>
        <w:jc w:val="left"/>
      </w:pPr>
      <w:rPr>
        <w:rFonts w:ascii="Times New Roman" w:eastAsia="Times New Roman" w:hAnsi="Times New Roman" w:cs="Times New Roman" w:hint="default"/>
        <w:b w:val="0"/>
        <w:bCs w:val="0"/>
        <w:i w:val="0"/>
        <w:iCs w:val="0"/>
        <w:color w:val="242424"/>
        <w:spacing w:val="0"/>
        <w:w w:val="105"/>
        <w:sz w:val="24"/>
        <w:szCs w:val="24"/>
        <w:lang w:val="en-US" w:eastAsia="en-US" w:bidi="ar-SA"/>
      </w:rPr>
    </w:lvl>
    <w:lvl w:ilvl="2" w:tplc="1374C57E">
      <w:start w:val="1"/>
      <w:numFmt w:val="lowerLetter"/>
      <w:lvlText w:val="%3."/>
      <w:lvlJc w:val="left"/>
      <w:pPr>
        <w:ind w:left="2885" w:hanging="234"/>
        <w:jc w:val="left"/>
      </w:pPr>
      <w:rPr>
        <w:rFonts w:ascii="Times New Roman" w:eastAsia="Times New Roman" w:hAnsi="Times New Roman" w:cs="Times New Roman" w:hint="default"/>
        <w:b w:val="0"/>
        <w:bCs w:val="0"/>
        <w:i w:val="0"/>
        <w:iCs w:val="0"/>
        <w:color w:val="242424"/>
        <w:spacing w:val="0"/>
        <w:w w:val="104"/>
        <w:sz w:val="24"/>
        <w:szCs w:val="24"/>
        <w:lang w:val="en-US" w:eastAsia="en-US" w:bidi="ar-SA"/>
      </w:rPr>
    </w:lvl>
    <w:lvl w:ilvl="3" w:tplc="18945194">
      <w:numFmt w:val="bullet"/>
      <w:lvlText w:val="•"/>
      <w:lvlJc w:val="left"/>
      <w:pPr>
        <w:ind w:left="2880" w:hanging="234"/>
      </w:pPr>
      <w:rPr>
        <w:rFonts w:hint="default"/>
        <w:lang w:val="en-US" w:eastAsia="en-US" w:bidi="ar-SA"/>
      </w:rPr>
    </w:lvl>
    <w:lvl w:ilvl="4" w:tplc="F71C72A6">
      <w:numFmt w:val="bullet"/>
      <w:lvlText w:val="•"/>
      <w:lvlJc w:val="left"/>
      <w:pPr>
        <w:ind w:left="4202" w:hanging="234"/>
      </w:pPr>
      <w:rPr>
        <w:rFonts w:hint="default"/>
        <w:lang w:val="en-US" w:eastAsia="en-US" w:bidi="ar-SA"/>
      </w:rPr>
    </w:lvl>
    <w:lvl w:ilvl="5" w:tplc="DCDA4D7E">
      <w:numFmt w:val="bullet"/>
      <w:lvlText w:val="•"/>
      <w:lvlJc w:val="left"/>
      <w:pPr>
        <w:ind w:left="5525" w:hanging="234"/>
      </w:pPr>
      <w:rPr>
        <w:rFonts w:hint="default"/>
        <w:lang w:val="en-US" w:eastAsia="en-US" w:bidi="ar-SA"/>
      </w:rPr>
    </w:lvl>
    <w:lvl w:ilvl="6" w:tplc="4C70D772">
      <w:numFmt w:val="bullet"/>
      <w:lvlText w:val="•"/>
      <w:lvlJc w:val="left"/>
      <w:pPr>
        <w:ind w:left="6848" w:hanging="234"/>
      </w:pPr>
      <w:rPr>
        <w:rFonts w:hint="default"/>
        <w:lang w:val="en-US" w:eastAsia="en-US" w:bidi="ar-SA"/>
      </w:rPr>
    </w:lvl>
    <w:lvl w:ilvl="7" w:tplc="ED8802D2">
      <w:numFmt w:val="bullet"/>
      <w:lvlText w:val="•"/>
      <w:lvlJc w:val="left"/>
      <w:pPr>
        <w:ind w:left="8171" w:hanging="234"/>
      </w:pPr>
      <w:rPr>
        <w:rFonts w:hint="default"/>
        <w:lang w:val="en-US" w:eastAsia="en-US" w:bidi="ar-SA"/>
      </w:rPr>
    </w:lvl>
    <w:lvl w:ilvl="8" w:tplc="840ADBF0">
      <w:numFmt w:val="bullet"/>
      <w:lvlText w:val="•"/>
      <w:lvlJc w:val="left"/>
      <w:pPr>
        <w:ind w:left="9494" w:hanging="234"/>
      </w:pPr>
      <w:rPr>
        <w:rFonts w:hint="default"/>
        <w:lang w:val="en-US" w:eastAsia="en-US" w:bidi="ar-SA"/>
      </w:rPr>
    </w:lvl>
  </w:abstractNum>
  <w:abstractNum w:abstractNumId="1" w15:restartNumberingAfterBreak="0">
    <w:nsid w:val="22FD000E"/>
    <w:multiLevelType w:val="hybridMultilevel"/>
    <w:tmpl w:val="90D0FA0A"/>
    <w:lvl w:ilvl="0" w:tplc="117057BA">
      <w:start w:val="1"/>
      <w:numFmt w:val="upperLetter"/>
      <w:lvlText w:val="%1."/>
      <w:lvlJc w:val="left"/>
      <w:pPr>
        <w:ind w:left="2050" w:hanging="379"/>
        <w:jc w:val="left"/>
      </w:pPr>
      <w:rPr>
        <w:rFonts w:hint="default"/>
        <w:spacing w:val="0"/>
        <w:w w:val="103"/>
        <w:lang w:val="en-US" w:eastAsia="en-US" w:bidi="ar-SA"/>
      </w:rPr>
    </w:lvl>
    <w:lvl w:ilvl="1" w:tplc="0F20C0B2">
      <w:start w:val="1"/>
      <w:numFmt w:val="lowerLetter"/>
      <w:lvlText w:val="%2."/>
      <w:lvlJc w:val="left"/>
      <w:pPr>
        <w:ind w:left="2779" w:hanging="238"/>
        <w:jc w:val="left"/>
      </w:pPr>
      <w:rPr>
        <w:rFonts w:ascii="Times New Roman" w:eastAsia="Times New Roman" w:hAnsi="Times New Roman" w:cs="Times New Roman" w:hint="default"/>
        <w:b w:val="0"/>
        <w:bCs w:val="0"/>
        <w:i w:val="0"/>
        <w:iCs w:val="0"/>
        <w:color w:val="1D1D1D"/>
        <w:spacing w:val="0"/>
        <w:w w:val="104"/>
        <w:sz w:val="24"/>
        <w:szCs w:val="24"/>
        <w:lang w:val="en-US" w:eastAsia="en-US" w:bidi="ar-SA"/>
      </w:rPr>
    </w:lvl>
    <w:lvl w:ilvl="2" w:tplc="28AC9974">
      <w:numFmt w:val="bullet"/>
      <w:lvlText w:val="•"/>
      <w:lvlJc w:val="left"/>
      <w:pPr>
        <w:ind w:left="3291" w:hanging="238"/>
      </w:pPr>
      <w:rPr>
        <w:rFonts w:hint="default"/>
        <w:lang w:val="en-US" w:eastAsia="en-US" w:bidi="ar-SA"/>
      </w:rPr>
    </w:lvl>
    <w:lvl w:ilvl="3" w:tplc="9D24EDFC">
      <w:numFmt w:val="bullet"/>
      <w:lvlText w:val="•"/>
      <w:lvlJc w:val="left"/>
      <w:pPr>
        <w:ind w:left="3803" w:hanging="238"/>
      </w:pPr>
      <w:rPr>
        <w:rFonts w:hint="default"/>
        <w:lang w:val="en-US" w:eastAsia="en-US" w:bidi="ar-SA"/>
      </w:rPr>
    </w:lvl>
    <w:lvl w:ilvl="4" w:tplc="6A9C5E4E">
      <w:numFmt w:val="bullet"/>
      <w:lvlText w:val="•"/>
      <w:lvlJc w:val="left"/>
      <w:pPr>
        <w:ind w:left="4315" w:hanging="238"/>
      </w:pPr>
      <w:rPr>
        <w:rFonts w:hint="default"/>
        <w:lang w:val="en-US" w:eastAsia="en-US" w:bidi="ar-SA"/>
      </w:rPr>
    </w:lvl>
    <w:lvl w:ilvl="5" w:tplc="2E609B00">
      <w:numFmt w:val="bullet"/>
      <w:lvlText w:val="•"/>
      <w:lvlJc w:val="left"/>
      <w:pPr>
        <w:ind w:left="4827" w:hanging="238"/>
      </w:pPr>
      <w:rPr>
        <w:rFonts w:hint="default"/>
        <w:lang w:val="en-US" w:eastAsia="en-US" w:bidi="ar-SA"/>
      </w:rPr>
    </w:lvl>
    <w:lvl w:ilvl="6" w:tplc="E9223C7E">
      <w:numFmt w:val="bullet"/>
      <w:lvlText w:val="•"/>
      <w:lvlJc w:val="left"/>
      <w:pPr>
        <w:ind w:left="5338" w:hanging="238"/>
      </w:pPr>
      <w:rPr>
        <w:rFonts w:hint="default"/>
        <w:lang w:val="en-US" w:eastAsia="en-US" w:bidi="ar-SA"/>
      </w:rPr>
    </w:lvl>
    <w:lvl w:ilvl="7" w:tplc="3FFC398A">
      <w:numFmt w:val="bullet"/>
      <w:lvlText w:val="•"/>
      <w:lvlJc w:val="left"/>
      <w:pPr>
        <w:ind w:left="5850" w:hanging="238"/>
      </w:pPr>
      <w:rPr>
        <w:rFonts w:hint="default"/>
        <w:lang w:val="en-US" w:eastAsia="en-US" w:bidi="ar-SA"/>
      </w:rPr>
    </w:lvl>
    <w:lvl w:ilvl="8" w:tplc="C28895CC">
      <w:numFmt w:val="bullet"/>
      <w:lvlText w:val="•"/>
      <w:lvlJc w:val="left"/>
      <w:pPr>
        <w:ind w:left="6362" w:hanging="238"/>
      </w:pPr>
      <w:rPr>
        <w:rFonts w:hint="default"/>
        <w:lang w:val="en-US" w:eastAsia="en-US" w:bidi="ar-SA"/>
      </w:rPr>
    </w:lvl>
  </w:abstractNum>
  <w:abstractNum w:abstractNumId="2" w15:restartNumberingAfterBreak="0">
    <w:nsid w:val="301F598C"/>
    <w:multiLevelType w:val="hybridMultilevel"/>
    <w:tmpl w:val="7EE21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336929"/>
    <w:multiLevelType w:val="hybridMultilevel"/>
    <w:tmpl w:val="3F38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D34C0"/>
    <w:multiLevelType w:val="hybridMultilevel"/>
    <w:tmpl w:val="C9EE363A"/>
    <w:lvl w:ilvl="0" w:tplc="14F2D638">
      <w:start w:val="1"/>
      <w:numFmt w:val="decimal"/>
      <w:lvlText w:val="%1."/>
      <w:lvlJc w:val="left"/>
      <w:pPr>
        <w:ind w:left="2761" w:hanging="360"/>
      </w:pPr>
      <w:rPr>
        <w:rFonts w:hint="default"/>
      </w:rPr>
    </w:lvl>
    <w:lvl w:ilvl="1" w:tplc="04090019" w:tentative="1">
      <w:start w:val="1"/>
      <w:numFmt w:val="lowerLetter"/>
      <w:lvlText w:val="%2."/>
      <w:lvlJc w:val="left"/>
      <w:pPr>
        <w:ind w:left="3481" w:hanging="360"/>
      </w:pPr>
    </w:lvl>
    <w:lvl w:ilvl="2" w:tplc="0409001B" w:tentative="1">
      <w:start w:val="1"/>
      <w:numFmt w:val="lowerRoman"/>
      <w:lvlText w:val="%3."/>
      <w:lvlJc w:val="right"/>
      <w:pPr>
        <w:ind w:left="4201" w:hanging="180"/>
      </w:pPr>
    </w:lvl>
    <w:lvl w:ilvl="3" w:tplc="0409000F" w:tentative="1">
      <w:start w:val="1"/>
      <w:numFmt w:val="decimal"/>
      <w:lvlText w:val="%4."/>
      <w:lvlJc w:val="left"/>
      <w:pPr>
        <w:ind w:left="4921" w:hanging="360"/>
      </w:pPr>
    </w:lvl>
    <w:lvl w:ilvl="4" w:tplc="04090019" w:tentative="1">
      <w:start w:val="1"/>
      <w:numFmt w:val="lowerLetter"/>
      <w:lvlText w:val="%5."/>
      <w:lvlJc w:val="left"/>
      <w:pPr>
        <w:ind w:left="5641" w:hanging="360"/>
      </w:pPr>
    </w:lvl>
    <w:lvl w:ilvl="5" w:tplc="0409001B" w:tentative="1">
      <w:start w:val="1"/>
      <w:numFmt w:val="lowerRoman"/>
      <w:lvlText w:val="%6."/>
      <w:lvlJc w:val="right"/>
      <w:pPr>
        <w:ind w:left="6361" w:hanging="180"/>
      </w:pPr>
    </w:lvl>
    <w:lvl w:ilvl="6" w:tplc="0409000F" w:tentative="1">
      <w:start w:val="1"/>
      <w:numFmt w:val="decimal"/>
      <w:lvlText w:val="%7."/>
      <w:lvlJc w:val="left"/>
      <w:pPr>
        <w:ind w:left="7081" w:hanging="360"/>
      </w:pPr>
    </w:lvl>
    <w:lvl w:ilvl="7" w:tplc="04090019" w:tentative="1">
      <w:start w:val="1"/>
      <w:numFmt w:val="lowerLetter"/>
      <w:lvlText w:val="%8."/>
      <w:lvlJc w:val="left"/>
      <w:pPr>
        <w:ind w:left="7801" w:hanging="360"/>
      </w:pPr>
    </w:lvl>
    <w:lvl w:ilvl="8" w:tplc="0409001B" w:tentative="1">
      <w:start w:val="1"/>
      <w:numFmt w:val="lowerRoman"/>
      <w:lvlText w:val="%9."/>
      <w:lvlJc w:val="right"/>
      <w:pPr>
        <w:ind w:left="8521" w:hanging="180"/>
      </w:pPr>
    </w:lvl>
  </w:abstractNum>
  <w:abstractNum w:abstractNumId="5" w15:restartNumberingAfterBreak="0">
    <w:nsid w:val="637C5B65"/>
    <w:multiLevelType w:val="hybridMultilevel"/>
    <w:tmpl w:val="F930424A"/>
    <w:lvl w:ilvl="0" w:tplc="04090019">
      <w:start w:val="1"/>
      <w:numFmt w:val="lowerLetter"/>
      <w:lvlText w:val="%1."/>
      <w:lvlJc w:val="left"/>
      <w:pPr>
        <w:ind w:left="2767" w:hanging="360"/>
      </w:pPr>
    </w:lvl>
    <w:lvl w:ilvl="1" w:tplc="04090019">
      <w:start w:val="1"/>
      <w:numFmt w:val="lowerLetter"/>
      <w:lvlText w:val="%2."/>
      <w:lvlJc w:val="left"/>
      <w:pPr>
        <w:ind w:left="3487" w:hanging="360"/>
      </w:pPr>
    </w:lvl>
    <w:lvl w:ilvl="2" w:tplc="0409001B" w:tentative="1">
      <w:start w:val="1"/>
      <w:numFmt w:val="lowerRoman"/>
      <w:lvlText w:val="%3."/>
      <w:lvlJc w:val="right"/>
      <w:pPr>
        <w:ind w:left="4207" w:hanging="180"/>
      </w:pPr>
    </w:lvl>
    <w:lvl w:ilvl="3" w:tplc="0409000F" w:tentative="1">
      <w:start w:val="1"/>
      <w:numFmt w:val="decimal"/>
      <w:lvlText w:val="%4."/>
      <w:lvlJc w:val="left"/>
      <w:pPr>
        <w:ind w:left="4927" w:hanging="360"/>
      </w:pPr>
    </w:lvl>
    <w:lvl w:ilvl="4" w:tplc="04090019" w:tentative="1">
      <w:start w:val="1"/>
      <w:numFmt w:val="lowerLetter"/>
      <w:lvlText w:val="%5."/>
      <w:lvlJc w:val="left"/>
      <w:pPr>
        <w:ind w:left="5647" w:hanging="360"/>
      </w:pPr>
    </w:lvl>
    <w:lvl w:ilvl="5" w:tplc="0409001B" w:tentative="1">
      <w:start w:val="1"/>
      <w:numFmt w:val="lowerRoman"/>
      <w:lvlText w:val="%6."/>
      <w:lvlJc w:val="right"/>
      <w:pPr>
        <w:ind w:left="6367" w:hanging="180"/>
      </w:pPr>
    </w:lvl>
    <w:lvl w:ilvl="6" w:tplc="0409000F" w:tentative="1">
      <w:start w:val="1"/>
      <w:numFmt w:val="decimal"/>
      <w:lvlText w:val="%7."/>
      <w:lvlJc w:val="left"/>
      <w:pPr>
        <w:ind w:left="7087" w:hanging="360"/>
      </w:pPr>
    </w:lvl>
    <w:lvl w:ilvl="7" w:tplc="04090019" w:tentative="1">
      <w:start w:val="1"/>
      <w:numFmt w:val="lowerLetter"/>
      <w:lvlText w:val="%8."/>
      <w:lvlJc w:val="left"/>
      <w:pPr>
        <w:ind w:left="7807" w:hanging="360"/>
      </w:pPr>
    </w:lvl>
    <w:lvl w:ilvl="8" w:tplc="0409001B" w:tentative="1">
      <w:start w:val="1"/>
      <w:numFmt w:val="lowerRoman"/>
      <w:lvlText w:val="%9."/>
      <w:lvlJc w:val="right"/>
      <w:pPr>
        <w:ind w:left="8527" w:hanging="180"/>
      </w:pPr>
    </w:lvl>
  </w:abstractNum>
  <w:num w:numId="1" w16cid:durableId="1640377561">
    <w:abstractNumId w:val="3"/>
  </w:num>
  <w:num w:numId="2" w16cid:durableId="565267012">
    <w:abstractNumId w:val="0"/>
  </w:num>
  <w:num w:numId="3" w16cid:durableId="952595719">
    <w:abstractNumId w:val="5"/>
  </w:num>
  <w:num w:numId="4" w16cid:durableId="1220944202">
    <w:abstractNumId w:val="1"/>
  </w:num>
  <w:num w:numId="5" w16cid:durableId="2144036070">
    <w:abstractNumId w:val="4"/>
  </w:num>
  <w:num w:numId="6" w16cid:durableId="154613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D2"/>
    <w:rsid w:val="000055BB"/>
    <w:rsid w:val="0000565B"/>
    <w:rsid w:val="00006160"/>
    <w:rsid w:val="00007D3C"/>
    <w:rsid w:val="00010DCD"/>
    <w:rsid w:val="00013ABD"/>
    <w:rsid w:val="0001635A"/>
    <w:rsid w:val="00017EF9"/>
    <w:rsid w:val="000201EB"/>
    <w:rsid w:val="00022C05"/>
    <w:rsid w:val="000257A9"/>
    <w:rsid w:val="0002653E"/>
    <w:rsid w:val="00027C44"/>
    <w:rsid w:val="00027D81"/>
    <w:rsid w:val="000310A7"/>
    <w:rsid w:val="000321D8"/>
    <w:rsid w:val="000322B1"/>
    <w:rsid w:val="000367C2"/>
    <w:rsid w:val="00045E67"/>
    <w:rsid w:val="00046054"/>
    <w:rsid w:val="00046822"/>
    <w:rsid w:val="000501B9"/>
    <w:rsid w:val="000507A8"/>
    <w:rsid w:val="00052F9E"/>
    <w:rsid w:val="00053AD3"/>
    <w:rsid w:val="00053E31"/>
    <w:rsid w:val="00055342"/>
    <w:rsid w:val="00056C76"/>
    <w:rsid w:val="00056F98"/>
    <w:rsid w:val="0006002D"/>
    <w:rsid w:val="000621A2"/>
    <w:rsid w:val="00062798"/>
    <w:rsid w:val="00066565"/>
    <w:rsid w:val="000667D3"/>
    <w:rsid w:val="0006787E"/>
    <w:rsid w:val="0007078F"/>
    <w:rsid w:val="00070C83"/>
    <w:rsid w:val="000772BB"/>
    <w:rsid w:val="000802A1"/>
    <w:rsid w:val="00080422"/>
    <w:rsid w:val="0008198B"/>
    <w:rsid w:val="000823B4"/>
    <w:rsid w:val="00083282"/>
    <w:rsid w:val="00085A0C"/>
    <w:rsid w:val="00087733"/>
    <w:rsid w:val="00087DF7"/>
    <w:rsid w:val="00092207"/>
    <w:rsid w:val="0009229B"/>
    <w:rsid w:val="0009237B"/>
    <w:rsid w:val="00093BAE"/>
    <w:rsid w:val="000950FA"/>
    <w:rsid w:val="00095A2C"/>
    <w:rsid w:val="0009766D"/>
    <w:rsid w:val="000A4D1C"/>
    <w:rsid w:val="000A5209"/>
    <w:rsid w:val="000A7F5F"/>
    <w:rsid w:val="000B27CC"/>
    <w:rsid w:val="000B3568"/>
    <w:rsid w:val="000B72AA"/>
    <w:rsid w:val="000B78F0"/>
    <w:rsid w:val="000B7F0F"/>
    <w:rsid w:val="000C18D7"/>
    <w:rsid w:val="000C264E"/>
    <w:rsid w:val="000C286F"/>
    <w:rsid w:val="000C2C2B"/>
    <w:rsid w:val="000C361E"/>
    <w:rsid w:val="000C3DE7"/>
    <w:rsid w:val="000C59F7"/>
    <w:rsid w:val="000C770A"/>
    <w:rsid w:val="000C7A38"/>
    <w:rsid w:val="000D16C2"/>
    <w:rsid w:val="000D342D"/>
    <w:rsid w:val="000D78D4"/>
    <w:rsid w:val="000E19CF"/>
    <w:rsid w:val="000E5E93"/>
    <w:rsid w:val="000F04FC"/>
    <w:rsid w:val="000F3D77"/>
    <w:rsid w:val="000F7684"/>
    <w:rsid w:val="00100F20"/>
    <w:rsid w:val="00102E20"/>
    <w:rsid w:val="00102FBA"/>
    <w:rsid w:val="00104A98"/>
    <w:rsid w:val="00104B3A"/>
    <w:rsid w:val="001064DD"/>
    <w:rsid w:val="001070FA"/>
    <w:rsid w:val="00107920"/>
    <w:rsid w:val="001105C3"/>
    <w:rsid w:val="00110E66"/>
    <w:rsid w:val="00111C7F"/>
    <w:rsid w:val="0011589A"/>
    <w:rsid w:val="00121A42"/>
    <w:rsid w:val="001231DF"/>
    <w:rsid w:val="00123793"/>
    <w:rsid w:val="00125422"/>
    <w:rsid w:val="00126CAF"/>
    <w:rsid w:val="00130678"/>
    <w:rsid w:val="00130B1B"/>
    <w:rsid w:val="00130B68"/>
    <w:rsid w:val="00132241"/>
    <w:rsid w:val="00132C04"/>
    <w:rsid w:val="001332D7"/>
    <w:rsid w:val="00133EFA"/>
    <w:rsid w:val="00135F41"/>
    <w:rsid w:val="00141035"/>
    <w:rsid w:val="001414AA"/>
    <w:rsid w:val="001451D1"/>
    <w:rsid w:val="001460C9"/>
    <w:rsid w:val="00146B31"/>
    <w:rsid w:val="00151FE6"/>
    <w:rsid w:val="001525C2"/>
    <w:rsid w:val="00154AFB"/>
    <w:rsid w:val="00155E4B"/>
    <w:rsid w:val="00157328"/>
    <w:rsid w:val="00161D92"/>
    <w:rsid w:val="00167BAF"/>
    <w:rsid w:val="0017292D"/>
    <w:rsid w:val="00175C32"/>
    <w:rsid w:val="001764F5"/>
    <w:rsid w:val="00177152"/>
    <w:rsid w:val="00177DE4"/>
    <w:rsid w:val="001811D1"/>
    <w:rsid w:val="00182423"/>
    <w:rsid w:val="001827FD"/>
    <w:rsid w:val="00182CDD"/>
    <w:rsid w:val="0018404D"/>
    <w:rsid w:val="00184389"/>
    <w:rsid w:val="001846F6"/>
    <w:rsid w:val="001901DE"/>
    <w:rsid w:val="00191441"/>
    <w:rsid w:val="00191D5A"/>
    <w:rsid w:val="00192117"/>
    <w:rsid w:val="00193189"/>
    <w:rsid w:val="001A02B2"/>
    <w:rsid w:val="001B7ADC"/>
    <w:rsid w:val="001C0AF1"/>
    <w:rsid w:val="001C3062"/>
    <w:rsid w:val="001C476A"/>
    <w:rsid w:val="001C4C96"/>
    <w:rsid w:val="001C7633"/>
    <w:rsid w:val="001D0F3B"/>
    <w:rsid w:val="001D4919"/>
    <w:rsid w:val="001E0E44"/>
    <w:rsid w:val="001E3129"/>
    <w:rsid w:val="001E4452"/>
    <w:rsid w:val="001E54EF"/>
    <w:rsid w:val="001E615C"/>
    <w:rsid w:val="001F3381"/>
    <w:rsid w:val="001F4974"/>
    <w:rsid w:val="0020357B"/>
    <w:rsid w:val="00203E17"/>
    <w:rsid w:val="002054FB"/>
    <w:rsid w:val="00206F23"/>
    <w:rsid w:val="002073B5"/>
    <w:rsid w:val="00210B2B"/>
    <w:rsid w:val="00212CCF"/>
    <w:rsid w:val="00213C26"/>
    <w:rsid w:val="002164EB"/>
    <w:rsid w:val="00217C28"/>
    <w:rsid w:val="00223F55"/>
    <w:rsid w:val="002240D5"/>
    <w:rsid w:val="00225D0B"/>
    <w:rsid w:val="002279BB"/>
    <w:rsid w:val="0024184E"/>
    <w:rsid w:val="00256DEE"/>
    <w:rsid w:val="00262D69"/>
    <w:rsid w:val="00263D4A"/>
    <w:rsid w:val="00265817"/>
    <w:rsid w:val="00266CC5"/>
    <w:rsid w:val="002721AD"/>
    <w:rsid w:val="0027301E"/>
    <w:rsid w:val="00283A65"/>
    <w:rsid w:val="00292D95"/>
    <w:rsid w:val="00292E2B"/>
    <w:rsid w:val="00294635"/>
    <w:rsid w:val="00294ECD"/>
    <w:rsid w:val="0029598D"/>
    <w:rsid w:val="00295C8F"/>
    <w:rsid w:val="00297509"/>
    <w:rsid w:val="002A4217"/>
    <w:rsid w:val="002B0E61"/>
    <w:rsid w:val="002B14DA"/>
    <w:rsid w:val="002B1D0C"/>
    <w:rsid w:val="002B1E02"/>
    <w:rsid w:val="002B6306"/>
    <w:rsid w:val="002B65A5"/>
    <w:rsid w:val="002C30B3"/>
    <w:rsid w:val="002D51B5"/>
    <w:rsid w:val="002D7F2C"/>
    <w:rsid w:val="002E253E"/>
    <w:rsid w:val="002E2E27"/>
    <w:rsid w:val="002E52C4"/>
    <w:rsid w:val="002E5955"/>
    <w:rsid w:val="002E5C68"/>
    <w:rsid w:val="002E7297"/>
    <w:rsid w:val="002F005C"/>
    <w:rsid w:val="002F1A4A"/>
    <w:rsid w:val="002F42E2"/>
    <w:rsid w:val="002F686D"/>
    <w:rsid w:val="002F7F01"/>
    <w:rsid w:val="003007E1"/>
    <w:rsid w:val="003041BB"/>
    <w:rsid w:val="00304D91"/>
    <w:rsid w:val="00304DEC"/>
    <w:rsid w:val="00306FE4"/>
    <w:rsid w:val="003113C2"/>
    <w:rsid w:val="00311A1C"/>
    <w:rsid w:val="00315DDB"/>
    <w:rsid w:val="00321AAC"/>
    <w:rsid w:val="00321C14"/>
    <w:rsid w:val="00322F74"/>
    <w:rsid w:val="00323F01"/>
    <w:rsid w:val="0032683E"/>
    <w:rsid w:val="00327591"/>
    <w:rsid w:val="00334539"/>
    <w:rsid w:val="00334F1A"/>
    <w:rsid w:val="00342081"/>
    <w:rsid w:val="003466F0"/>
    <w:rsid w:val="00347DDC"/>
    <w:rsid w:val="00355F01"/>
    <w:rsid w:val="0035666F"/>
    <w:rsid w:val="00357603"/>
    <w:rsid w:val="00357A81"/>
    <w:rsid w:val="00364276"/>
    <w:rsid w:val="0036483E"/>
    <w:rsid w:val="00367B39"/>
    <w:rsid w:val="00371C59"/>
    <w:rsid w:val="00373F4F"/>
    <w:rsid w:val="00375AD2"/>
    <w:rsid w:val="00376D07"/>
    <w:rsid w:val="003819A4"/>
    <w:rsid w:val="00382A4D"/>
    <w:rsid w:val="00382B1A"/>
    <w:rsid w:val="00384E6F"/>
    <w:rsid w:val="00390732"/>
    <w:rsid w:val="00390C54"/>
    <w:rsid w:val="00391CAB"/>
    <w:rsid w:val="00392D65"/>
    <w:rsid w:val="00393A3F"/>
    <w:rsid w:val="003962F3"/>
    <w:rsid w:val="003971A0"/>
    <w:rsid w:val="0039743A"/>
    <w:rsid w:val="003A2B94"/>
    <w:rsid w:val="003A2DFD"/>
    <w:rsid w:val="003A4705"/>
    <w:rsid w:val="003B3577"/>
    <w:rsid w:val="003B53FA"/>
    <w:rsid w:val="003B5C25"/>
    <w:rsid w:val="003B6438"/>
    <w:rsid w:val="003C0FFB"/>
    <w:rsid w:val="003C22C2"/>
    <w:rsid w:val="003C3F70"/>
    <w:rsid w:val="003C4997"/>
    <w:rsid w:val="003C4C7F"/>
    <w:rsid w:val="003C7E00"/>
    <w:rsid w:val="003D4960"/>
    <w:rsid w:val="003D7E10"/>
    <w:rsid w:val="003E005C"/>
    <w:rsid w:val="003E4BF4"/>
    <w:rsid w:val="003E795B"/>
    <w:rsid w:val="003E7CDF"/>
    <w:rsid w:val="003F01DD"/>
    <w:rsid w:val="003F2DA7"/>
    <w:rsid w:val="003F4221"/>
    <w:rsid w:val="003F4D29"/>
    <w:rsid w:val="003F673D"/>
    <w:rsid w:val="004036F8"/>
    <w:rsid w:val="00404F5D"/>
    <w:rsid w:val="00405B53"/>
    <w:rsid w:val="00405EB9"/>
    <w:rsid w:val="00412E57"/>
    <w:rsid w:val="00417588"/>
    <w:rsid w:val="00420BD6"/>
    <w:rsid w:val="00426257"/>
    <w:rsid w:val="00426E39"/>
    <w:rsid w:val="00427FDF"/>
    <w:rsid w:val="00434E6F"/>
    <w:rsid w:val="00435BA2"/>
    <w:rsid w:val="00436DAB"/>
    <w:rsid w:val="00442198"/>
    <w:rsid w:val="004422EA"/>
    <w:rsid w:val="004434A9"/>
    <w:rsid w:val="0044382B"/>
    <w:rsid w:val="00444A72"/>
    <w:rsid w:val="0044716C"/>
    <w:rsid w:val="004475A0"/>
    <w:rsid w:val="004548AE"/>
    <w:rsid w:val="00454F1C"/>
    <w:rsid w:val="00456A48"/>
    <w:rsid w:val="00460AC9"/>
    <w:rsid w:val="0046739C"/>
    <w:rsid w:val="00473390"/>
    <w:rsid w:val="00475729"/>
    <w:rsid w:val="00475B54"/>
    <w:rsid w:val="00476CE9"/>
    <w:rsid w:val="00477AC8"/>
    <w:rsid w:val="00481C3D"/>
    <w:rsid w:val="00486E88"/>
    <w:rsid w:val="00490D06"/>
    <w:rsid w:val="00492B7F"/>
    <w:rsid w:val="00492D2F"/>
    <w:rsid w:val="00497748"/>
    <w:rsid w:val="004A2062"/>
    <w:rsid w:val="004A64E5"/>
    <w:rsid w:val="004B23CA"/>
    <w:rsid w:val="004B364A"/>
    <w:rsid w:val="004B67EF"/>
    <w:rsid w:val="004C2616"/>
    <w:rsid w:val="004C4C14"/>
    <w:rsid w:val="004C4D0F"/>
    <w:rsid w:val="004C70AF"/>
    <w:rsid w:val="004D266A"/>
    <w:rsid w:val="004D2DBF"/>
    <w:rsid w:val="004D46E6"/>
    <w:rsid w:val="004D4F08"/>
    <w:rsid w:val="004D663E"/>
    <w:rsid w:val="004E2040"/>
    <w:rsid w:val="004E680A"/>
    <w:rsid w:val="004E78C3"/>
    <w:rsid w:val="004E7D36"/>
    <w:rsid w:val="004F0A63"/>
    <w:rsid w:val="004F646B"/>
    <w:rsid w:val="004F79FF"/>
    <w:rsid w:val="00500A37"/>
    <w:rsid w:val="00500B74"/>
    <w:rsid w:val="005010FF"/>
    <w:rsid w:val="00503308"/>
    <w:rsid w:val="00503BC8"/>
    <w:rsid w:val="005059A6"/>
    <w:rsid w:val="00506961"/>
    <w:rsid w:val="00511712"/>
    <w:rsid w:val="00522957"/>
    <w:rsid w:val="00526071"/>
    <w:rsid w:val="0052768D"/>
    <w:rsid w:val="005278D2"/>
    <w:rsid w:val="00530452"/>
    <w:rsid w:val="00540FCA"/>
    <w:rsid w:val="00542412"/>
    <w:rsid w:val="005460A2"/>
    <w:rsid w:val="00550321"/>
    <w:rsid w:val="00552D5E"/>
    <w:rsid w:val="005604DC"/>
    <w:rsid w:val="00561C22"/>
    <w:rsid w:val="005622B2"/>
    <w:rsid w:val="00562C86"/>
    <w:rsid w:val="00563D94"/>
    <w:rsid w:val="005667E5"/>
    <w:rsid w:val="00571A26"/>
    <w:rsid w:val="00577E9C"/>
    <w:rsid w:val="00577EA2"/>
    <w:rsid w:val="005816C7"/>
    <w:rsid w:val="00584EC0"/>
    <w:rsid w:val="0058578A"/>
    <w:rsid w:val="00591A8D"/>
    <w:rsid w:val="00591B59"/>
    <w:rsid w:val="00591FC4"/>
    <w:rsid w:val="00592E8F"/>
    <w:rsid w:val="00596858"/>
    <w:rsid w:val="00596DCB"/>
    <w:rsid w:val="00596FED"/>
    <w:rsid w:val="00597AD5"/>
    <w:rsid w:val="005A14CB"/>
    <w:rsid w:val="005A1590"/>
    <w:rsid w:val="005A291B"/>
    <w:rsid w:val="005B1B03"/>
    <w:rsid w:val="005C2750"/>
    <w:rsid w:val="005C276B"/>
    <w:rsid w:val="005C7D51"/>
    <w:rsid w:val="005D0684"/>
    <w:rsid w:val="005D1132"/>
    <w:rsid w:val="005D685B"/>
    <w:rsid w:val="005D7D56"/>
    <w:rsid w:val="005E066A"/>
    <w:rsid w:val="005E20AA"/>
    <w:rsid w:val="005E4515"/>
    <w:rsid w:val="005E62E8"/>
    <w:rsid w:val="005F5160"/>
    <w:rsid w:val="005F536D"/>
    <w:rsid w:val="005F6CC4"/>
    <w:rsid w:val="0060002B"/>
    <w:rsid w:val="00600B6D"/>
    <w:rsid w:val="006033E7"/>
    <w:rsid w:val="00604ECC"/>
    <w:rsid w:val="00612AF2"/>
    <w:rsid w:val="00614162"/>
    <w:rsid w:val="006260AA"/>
    <w:rsid w:val="00627A4D"/>
    <w:rsid w:val="006329BE"/>
    <w:rsid w:val="0063424E"/>
    <w:rsid w:val="00634B05"/>
    <w:rsid w:val="00635DEF"/>
    <w:rsid w:val="006362A3"/>
    <w:rsid w:val="00636BAA"/>
    <w:rsid w:val="0064001F"/>
    <w:rsid w:val="0064352A"/>
    <w:rsid w:val="00647B64"/>
    <w:rsid w:val="006509CE"/>
    <w:rsid w:val="006550F6"/>
    <w:rsid w:val="0065554D"/>
    <w:rsid w:val="006567F2"/>
    <w:rsid w:val="00657A8E"/>
    <w:rsid w:val="00660DED"/>
    <w:rsid w:val="00665725"/>
    <w:rsid w:val="00666C9A"/>
    <w:rsid w:val="0067024B"/>
    <w:rsid w:val="00672613"/>
    <w:rsid w:val="0067457B"/>
    <w:rsid w:val="006750B9"/>
    <w:rsid w:val="0068060C"/>
    <w:rsid w:val="00682617"/>
    <w:rsid w:val="00684603"/>
    <w:rsid w:val="006868FE"/>
    <w:rsid w:val="00686D01"/>
    <w:rsid w:val="00692992"/>
    <w:rsid w:val="00692C8F"/>
    <w:rsid w:val="00693742"/>
    <w:rsid w:val="00695F10"/>
    <w:rsid w:val="00696D69"/>
    <w:rsid w:val="006A67A9"/>
    <w:rsid w:val="006A7ED0"/>
    <w:rsid w:val="006B02B7"/>
    <w:rsid w:val="006B3597"/>
    <w:rsid w:val="006B5ECB"/>
    <w:rsid w:val="006C372A"/>
    <w:rsid w:val="006C45DD"/>
    <w:rsid w:val="006C736A"/>
    <w:rsid w:val="006D0B5F"/>
    <w:rsid w:val="006D509F"/>
    <w:rsid w:val="006D5336"/>
    <w:rsid w:val="006D581A"/>
    <w:rsid w:val="006D61A2"/>
    <w:rsid w:val="006D6EB9"/>
    <w:rsid w:val="006D70EA"/>
    <w:rsid w:val="006E175F"/>
    <w:rsid w:val="006E7907"/>
    <w:rsid w:val="006F33F0"/>
    <w:rsid w:val="006F3A19"/>
    <w:rsid w:val="006F4B75"/>
    <w:rsid w:val="006F5FDA"/>
    <w:rsid w:val="006F7679"/>
    <w:rsid w:val="007003DC"/>
    <w:rsid w:val="007007AB"/>
    <w:rsid w:val="0070362C"/>
    <w:rsid w:val="007049E4"/>
    <w:rsid w:val="007064C4"/>
    <w:rsid w:val="00706DF0"/>
    <w:rsid w:val="00707D5B"/>
    <w:rsid w:val="00713230"/>
    <w:rsid w:val="00715219"/>
    <w:rsid w:val="00720276"/>
    <w:rsid w:val="007218F2"/>
    <w:rsid w:val="00725168"/>
    <w:rsid w:val="00725697"/>
    <w:rsid w:val="007351AD"/>
    <w:rsid w:val="00735889"/>
    <w:rsid w:val="00744BE1"/>
    <w:rsid w:val="0074568C"/>
    <w:rsid w:val="00745781"/>
    <w:rsid w:val="007459A0"/>
    <w:rsid w:val="0075435F"/>
    <w:rsid w:val="007600E9"/>
    <w:rsid w:val="00763146"/>
    <w:rsid w:val="0076478A"/>
    <w:rsid w:val="00764945"/>
    <w:rsid w:val="00764A27"/>
    <w:rsid w:val="00767989"/>
    <w:rsid w:val="00772EC0"/>
    <w:rsid w:val="007741D5"/>
    <w:rsid w:val="007766CD"/>
    <w:rsid w:val="00785526"/>
    <w:rsid w:val="007867E9"/>
    <w:rsid w:val="00786DEF"/>
    <w:rsid w:val="00787BBE"/>
    <w:rsid w:val="00790EAF"/>
    <w:rsid w:val="00791395"/>
    <w:rsid w:val="0079347A"/>
    <w:rsid w:val="0079789E"/>
    <w:rsid w:val="00797949"/>
    <w:rsid w:val="007A1493"/>
    <w:rsid w:val="007A3CD1"/>
    <w:rsid w:val="007A41EA"/>
    <w:rsid w:val="007A507B"/>
    <w:rsid w:val="007A7C2E"/>
    <w:rsid w:val="007B39F3"/>
    <w:rsid w:val="007C0A4D"/>
    <w:rsid w:val="007C29D9"/>
    <w:rsid w:val="007C4547"/>
    <w:rsid w:val="007C4E02"/>
    <w:rsid w:val="007C6244"/>
    <w:rsid w:val="007D12A7"/>
    <w:rsid w:val="007D2A45"/>
    <w:rsid w:val="007D672D"/>
    <w:rsid w:val="007D6D8E"/>
    <w:rsid w:val="007E1DCE"/>
    <w:rsid w:val="007E4DD2"/>
    <w:rsid w:val="007E5AD6"/>
    <w:rsid w:val="007E606C"/>
    <w:rsid w:val="007E6581"/>
    <w:rsid w:val="007E6639"/>
    <w:rsid w:val="007E71D8"/>
    <w:rsid w:val="007E73C2"/>
    <w:rsid w:val="007F0050"/>
    <w:rsid w:val="007F3CC9"/>
    <w:rsid w:val="0080573B"/>
    <w:rsid w:val="00805DA8"/>
    <w:rsid w:val="00807AD8"/>
    <w:rsid w:val="00814CA3"/>
    <w:rsid w:val="00816751"/>
    <w:rsid w:val="008170CC"/>
    <w:rsid w:val="00817FD2"/>
    <w:rsid w:val="008211C8"/>
    <w:rsid w:val="00821BC0"/>
    <w:rsid w:val="008229E2"/>
    <w:rsid w:val="0082661E"/>
    <w:rsid w:val="008304E8"/>
    <w:rsid w:val="008312B6"/>
    <w:rsid w:val="008313D3"/>
    <w:rsid w:val="008335F5"/>
    <w:rsid w:val="00833AEB"/>
    <w:rsid w:val="00836015"/>
    <w:rsid w:val="00836750"/>
    <w:rsid w:val="008372A2"/>
    <w:rsid w:val="0084125B"/>
    <w:rsid w:val="00842DAB"/>
    <w:rsid w:val="008510D4"/>
    <w:rsid w:val="00861A63"/>
    <w:rsid w:val="00864999"/>
    <w:rsid w:val="00874A36"/>
    <w:rsid w:val="00875100"/>
    <w:rsid w:val="00880F41"/>
    <w:rsid w:val="00884876"/>
    <w:rsid w:val="0089040E"/>
    <w:rsid w:val="00892493"/>
    <w:rsid w:val="008938CD"/>
    <w:rsid w:val="008A540B"/>
    <w:rsid w:val="008B07CB"/>
    <w:rsid w:val="008B40C3"/>
    <w:rsid w:val="008B4A54"/>
    <w:rsid w:val="008B6BA2"/>
    <w:rsid w:val="008B73D4"/>
    <w:rsid w:val="008C112A"/>
    <w:rsid w:val="008C72B9"/>
    <w:rsid w:val="008D118B"/>
    <w:rsid w:val="008D40C7"/>
    <w:rsid w:val="008D761D"/>
    <w:rsid w:val="008E3226"/>
    <w:rsid w:val="008F2347"/>
    <w:rsid w:val="008F3243"/>
    <w:rsid w:val="008F447C"/>
    <w:rsid w:val="008F763E"/>
    <w:rsid w:val="00903BAA"/>
    <w:rsid w:val="00903C42"/>
    <w:rsid w:val="00905001"/>
    <w:rsid w:val="00905C97"/>
    <w:rsid w:val="00906350"/>
    <w:rsid w:val="00906E1A"/>
    <w:rsid w:val="00912E39"/>
    <w:rsid w:val="0091305D"/>
    <w:rsid w:val="00914408"/>
    <w:rsid w:val="00915ADB"/>
    <w:rsid w:val="009217B9"/>
    <w:rsid w:val="00921FB7"/>
    <w:rsid w:val="00927091"/>
    <w:rsid w:val="0093488F"/>
    <w:rsid w:val="00941413"/>
    <w:rsid w:val="00942BB5"/>
    <w:rsid w:val="00943DBD"/>
    <w:rsid w:val="00946902"/>
    <w:rsid w:val="00953293"/>
    <w:rsid w:val="00954F40"/>
    <w:rsid w:val="009556B4"/>
    <w:rsid w:val="00957E0B"/>
    <w:rsid w:val="00962A33"/>
    <w:rsid w:val="00962F20"/>
    <w:rsid w:val="009637AF"/>
    <w:rsid w:val="0096653B"/>
    <w:rsid w:val="00970D90"/>
    <w:rsid w:val="0097162B"/>
    <w:rsid w:val="00977141"/>
    <w:rsid w:val="00980751"/>
    <w:rsid w:val="00980BC8"/>
    <w:rsid w:val="00981241"/>
    <w:rsid w:val="009813A8"/>
    <w:rsid w:val="009822C8"/>
    <w:rsid w:val="00982A40"/>
    <w:rsid w:val="00983D5E"/>
    <w:rsid w:val="00985193"/>
    <w:rsid w:val="00987936"/>
    <w:rsid w:val="00993CAC"/>
    <w:rsid w:val="00997C01"/>
    <w:rsid w:val="009A557C"/>
    <w:rsid w:val="009A60C0"/>
    <w:rsid w:val="009C259C"/>
    <w:rsid w:val="009C47ED"/>
    <w:rsid w:val="009C6107"/>
    <w:rsid w:val="009C6582"/>
    <w:rsid w:val="009D202A"/>
    <w:rsid w:val="009D375D"/>
    <w:rsid w:val="009D5F9C"/>
    <w:rsid w:val="009E242C"/>
    <w:rsid w:val="009E30A4"/>
    <w:rsid w:val="009E5821"/>
    <w:rsid w:val="009F2CF7"/>
    <w:rsid w:val="009F7167"/>
    <w:rsid w:val="00A01602"/>
    <w:rsid w:val="00A04035"/>
    <w:rsid w:val="00A05920"/>
    <w:rsid w:val="00A06D52"/>
    <w:rsid w:val="00A07407"/>
    <w:rsid w:val="00A15D68"/>
    <w:rsid w:val="00A2051B"/>
    <w:rsid w:val="00A24E00"/>
    <w:rsid w:val="00A279BB"/>
    <w:rsid w:val="00A32196"/>
    <w:rsid w:val="00A32809"/>
    <w:rsid w:val="00A33D84"/>
    <w:rsid w:val="00A3484C"/>
    <w:rsid w:val="00A35B31"/>
    <w:rsid w:val="00A36891"/>
    <w:rsid w:val="00A40047"/>
    <w:rsid w:val="00A40419"/>
    <w:rsid w:val="00A42F7E"/>
    <w:rsid w:val="00A43EE5"/>
    <w:rsid w:val="00A458C4"/>
    <w:rsid w:val="00A514E2"/>
    <w:rsid w:val="00A51FB7"/>
    <w:rsid w:val="00A53837"/>
    <w:rsid w:val="00A552B4"/>
    <w:rsid w:val="00A61F16"/>
    <w:rsid w:val="00A64291"/>
    <w:rsid w:val="00A67A23"/>
    <w:rsid w:val="00A72957"/>
    <w:rsid w:val="00A736DB"/>
    <w:rsid w:val="00A77D97"/>
    <w:rsid w:val="00A80439"/>
    <w:rsid w:val="00A851FF"/>
    <w:rsid w:val="00A86181"/>
    <w:rsid w:val="00A862F1"/>
    <w:rsid w:val="00A92E78"/>
    <w:rsid w:val="00A94187"/>
    <w:rsid w:val="00A943CF"/>
    <w:rsid w:val="00A953E4"/>
    <w:rsid w:val="00AA02BB"/>
    <w:rsid w:val="00AA28FD"/>
    <w:rsid w:val="00AA561D"/>
    <w:rsid w:val="00AA603C"/>
    <w:rsid w:val="00AA73F5"/>
    <w:rsid w:val="00AC2049"/>
    <w:rsid w:val="00AC301B"/>
    <w:rsid w:val="00AC4420"/>
    <w:rsid w:val="00AC5CD3"/>
    <w:rsid w:val="00AC5DC8"/>
    <w:rsid w:val="00AC6097"/>
    <w:rsid w:val="00AD1B08"/>
    <w:rsid w:val="00AD2983"/>
    <w:rsid w:val="00AD6240"/>
    <w:rsid w:val="00AE1B63"/>
    <w:rsid w:val="00AE6F4A"/>
    <w:rsid w:val="00AE7AAA"/>
    <w:rsid w:val="00AE7B52"/>
    <w:rsid w:val="00AF00DC"/>
    <w:rsid w:val="00AF4940"/>
    <w:rsid w:val="00AF5A05"/>
    <w:rsid w:val="00AF6F41"/>
    <w:rsid w:val="00AF7411"/>
    <w:rsid w:val="00B04275"/>
    <w:rsid w:val="00B074A2"/>
    <w:rsid w:val="00B12132"/>
    <w:rsid w:val="00B2064A"/>
    <w:rsid w:val="00B20F4C"/>
    <w:rsid w:val="00B22309"/>
    <w:rsid w:val="00B2584C"/>
    <w:rsid w:val="00B27A99"/>
    <w:rsid w:val="00B3143C"/>
    <w:rsid w:val="00B33346"/>
    <w:rsid w:val="00B3524E"/>
    <w:rsid w:val="00B4003F"/>
    <w:rsid w:val="00B43673"/>
    <w:rsid w:val="00B52897"/>
    <w:rsid w:val="00B570FA"/>
    <w:rsid w:val="00B61A20"/>
    <w:rsid w:val="00B6375E"/>
    <w:rsid w:val="00B64F10"/>
    <w:rsid w:val="00B721F1"/>
    <w:rsid w:val="00B802CF"/>
    <w:rsid w:val="00B80A7A"/>
    <w:rsid w:val="00B83356"/>
    <w:rsid w:val="00B83DA9"/>
    <w:rsid w:val="00B8453B"/>
    <w:rsid w:val="00B84990"/>
    <w:rsid w:val="00B84BF1"/>
    <w:rsid w:val="00B8602E"/>
    <w:rsid w:val="00B946BD"/>
    <w:rsid w:val="00B97A7F"/>
    <w:rsid w:val="00BA068E"/>
    <w:rsid w:val="00BA121D"/>
    <w:rsid w:val="00BA47DE"/>
    <w:rsid w:val="00BB2BB1"/>
    <w:rsid w:val="00BB2EC5"/>
    <w:rsid w:val="00BB5D34"/>
    <w:rsid w:val="00BB7F91"/>
    <w:rsid w:val="00BC46EE"/>
    <w:rsid w:val="00BC7D6C"/>
    <w:rsid w:val="00BD30A2"/>
    <w:rsid w:val="00BD3AD5"/>
    <w:rsid w:val="00BD6C9A"/>
    <w:rsid w:val="00BD7436"/>
    <w:rsid w:val="00BD7DB8"/>
    <w:rsid w:val="00BE0402"/>
    <w:rsid w:val="00BE6E82"/>
    <w:rsid w:val="00BF03DE"/>
    <w:rsid w:val="00BF2C3B"/>
    <w:rsid w:val="00BF3396"/>
    <w:rsid w:val="00BF3BE9"/>
    <w:rsid w:val="00BF5CBB"/>
    <w:rsid w:val="00BF66CC"/>
    <w:rsid w:val="00BF6802"/>
    <w:rsid w:val="00C014E1"/>
    <w:rsid w:val="00C0508D"/>
    <w:rsid w:val="00C0593D"/>
    <w:rsid w:val="00C131DF"/>
    <w:rsid w:val="00C13DDE"/>
    <w:rsid w:val="00C157BF"/>
    <w:rsid w:val="00C21D18"/>
    <w:rsid w:val="00C22322"/>
    <w:rsid w:val="00C22522"/>
    <w:rsid w:val="00C2285F"/>
    <w:rsid w:val="00C24CAC"/>
    <w:rsid w:val="00C26270"/>
    <w:rsid w:val="00C264D1"/>
    <w:rsid w:val="00C33A99"/>
    <w:rsid w:val="00C34670"/>
    <w:rsid w:val="00C350EA"/>
    <w:rsid w:val="00C405B4"/>
    <w:rsid w:val="00C41DE9"/>
    <w:rsid w:val="00C42F34"/>
    <w:rsid w:val="00C43F39"/>
    <w:rsid w:val="00C4453F"/>
    <w:rsid w:val="00C451D8"/>
    <w:rsid w:val="00C50D52"/>
    <w:rsid w:val="00C524AD"/>
    <w:rsid w:val="00C575DA"/>
    <w:rsid w:val="00C610F4"/>
    <w:rsid w:val="00C6566F"/>
    <w:rsid w:val="00C72060"/>
    <w:rsid w:val="00C73869"/>
    <w:rsid w:val="00C75CA3"/>
    <w:rsid w:val="00C7674D"/>
    <w:rsid w:val="00C8179B"/>
    <w:rsid w:val="00C81A67"/>
    <w:rsid w:val="00C81EB8"/>
    <w:rsid w:val="00C843A6"/>
    <w:rsid w:val="00C84458"/>
    <w:rsid w:val="00C9081E"/>
    <w:rsid w:val="00C93002"/>
    <w:rsid w:val="00C931D3"/>
    <w:rsid w:val="00C946CB"/>
    <w:rsid w:val="00CA033F"/>
    <w:rsid w:val="00CA2E17"/>
    <w:rsid w:val="00CA33DC"/>
    <w:rsid w:val="00CA354B"/>
    <w:rsid w:val="00CA45AC"/>
    <w:rsid w:val="00CA691C"/>
    <w:rsid w:val="00CB121E"/>
    <w:rsid w:val="00CB66EC"/>
    <w:rsid w:val="00CB716A"/>
    <w:rsid w:val="00CC157F"/>
    <w:rsid w:val="00CC1EA0"/>
    <w:rsid w:val="00CC2548"/>
    <w:rsid w:val="00CC3566"/>
    <w:rsid w:val="00CC3EC9"/>
    <w:rsid w:val="00CC54D3"/>
    <w:rsid w:val="00CC7A64"/>
    <w:rsid w:val="00CD07AB"/>
    <w:rsid w:val="00CD239A"/>
    <w:rsid w:val="00CD3A53"/>
    <w:rsid w:val="00CD3FF1"/>
    <w:rsid w:val="00CD768D"/>
    <w:rsid w:val="00CD7FE5"/>
    <w:rsid w:val="00CE23B6"/>
    <w:rsid w:val="00CE2906"/>
    <w:rsid w:val="00CE344D"/>
    <w:rsid w:val="00CE47C1"/>
    <w:rsid w:val="00CE4CBE"/>
    <w:rsid w:val="00CE7DB9"/>
    <w:rsid w:val="00CF4C67"/>
    <w:rsid w:val="00CF6D65"/>
    <w:rsid w:val="00CF7118"/>
    <w:rsid w:val="00CF7901"/>
    <w:rsid w:val="00D02348"/>
    <w:rsid w:val="00D13A51"/>
    <w:rsid w:val="00D144ED"/>
    <w:rsid w:val="00D14AE0"/>
    <w:rsid w:val="00D1722B"/>
    <w:rsid w:val="00D210CA"/>
    <w:rsid w:val="00D21610"/>
    <w:rsid w:val="00D21E26"/>
    <w:rsid w:val="00D222E7"/>
    <w:rsid w:val="00D22E27"/>
    <w:rsid w:val="00D2328D"/>
    <w:rsid w:val="00D2416A"/>
    <w:rsid w:val="00D25226"/>
    <w:rsid w:val="00D259CB"/>
    <w:rsid w:val="00D25E3F"/>
    <w:rsid w:val="00D30D9F"/>
    <w:rsid w:val="00D34071"/>
    <w:rsid w:val="00D42A59"/>
    <w:rsid w:val="00D446B0"/>
    <w:rsid w:val="00D45545"/>
    <w:rsid w:val="00D4753B"/>
    <w:rsid w:val="00D4761B"/>
    <w:rsid w:val="00D514F5"/>
    <w:rsid w:val="00D52AF5"/>
    <w:rsid w:val="00D52CC9"/>
    <w:rsid w:val="00D54C42"/>
    <w:rsid w:val="00D60376"/>
    <w:rsid w:val="00D61373"/>
    <w:rsid w:val="00D61E7D"/>
    <w:rsid w:val="00D64884"/>
    <w:rsid w:val="00D707F7"/>
    <w:rsid w:val="00D735C8"/>
    <w:rsid w:val="00D739C6"/>
    <w:rsid w:val="00D73EF8"/>
    <w:rsid w:val="00D7679B"/>
    <w:rsid w:val="00D77FD7"/>
    <w:rsid w:val="00D81CE2"/>
    <w:rsid w:val="00D84287"/>
    <w:rsid w:val="00D85D1E"/>
    <w:rsid w:val="00D85DD0"/>
    <w:rsid w:val="00D9119E"/>
    <w:rsid w:val="00D94C32"/>
    <w:rsid w:val="00DA281D"/>
    <w:rsid w:val="00DA2E4C"/>
    <w:rsid w:val="00DA3AD8"/>
    <w:rsid w:val="00DA520B"/>
    <w:rsid w:val="00DA5FEB"/>
    <w:rsid w:val="00DB099A"/>
    <w:rsid w:val="00DB09E6"/>
    <w:rsid w:val="00DB4E6B"/>
    <w:rsid w:val="00DC2391"/>
    <w:rsid w:val="00DD3136"/>
    <w:rsid w:val="00DD4D2D"/>
    <w:rsid w:val="00DD6571"/>
    <w:rsid w:val="00DD7214"/>
    <w:rsid w:val="00DE496B"/>
    <w:rsid w:val="00DE5C60"/>
    <w:rsid w:val="00DE6A6D"/>
    <w:rsid w:val="00DF1E84"/>
    <w:rsid w:val="00DF25F0"/>
    <w:rsid w:val="00DF287A"/>
    <w:rsid w:val="00DF72F9"/>
    <w:rsid w:val="00E0422F"/>
    <w:rsid w:val="00E206DA"/>
    <w:rsid w:val="00E273B3"/>
    <w:rsid w:val="00E30DD8"/>
    <w:rsid w:val="00E315CF"/>
    <w:rsid w:val="00E342D2"/>
    <w:rsid w:val="00E3648E"/>
    <w:rsid w:val="00E377B9"/>
    <w:rsid w:val="00E424E2"/>
    <w:rsid w:val="00E438D3"/>
    <w:rsid w:val="00E46BC7"/>
    <w:rsid w:val="00E51A0C"/>
    <w:rsid w:val="00E654DB"/>
    <w:rsid w:val="00E65FCF"/>
    <w:rsid w:val="00E66BA0"/>
    <w:rsid w:val="00E747C1"/>
    <w:rsid w:val="00E80CE9"/>
    <w:rsid w:val="00E823B7"/>
    <w:rsid w:val="00E8391F"/>
    <w:rsid w:val="00E873F6"/>
    <w:rsid w:val="00E879C1"/>
    <w:rsid w:val="00E87F37"/>
    <w:rsid w:val="00E935E2"/>
    <w:rsid w:val="00E95175"/>
    <w:rsid w:val="00E95FAA"/>
    <w:rsid w:val="00E97F9F"/>
    <w:rsid w:val="00EA1B1B"/>
    <w:rsid w:val="00EA32F5"/>
    <w:rsid w:val="00EA3EB9"/>
    <w:rsid w:val="00EA5626"/>
    <w:rsid w:val="00EB0AC6"/>
    <w:rsid w:val="00EB2A77"/>
    <w:rsid w:val="00EB61DB"/>
    <w:rsid w:val="00EB7A6D"/>
    <w:rsid w:val="00EC2BE3"/>
    <w:rsid w:val="00EC42F9"/>
    <w:rsid w:val="00EC4C84"/>
    <w:rsid w:val="00ED011D"/>
    <w:rsid w:val="00EE1018"/>
    <w:rsid w:val="00EE29B0"/>
    <w:rsid w:val="00EE3022"/>
    <w:rsid w:val="00EE32FE"/>
    <w:rsid w:val="00EE4C5D"/>
    <w:rsid w:val="00EF237B"/>
    <w:rsid w:val="00EF36E1"/>
    <w:rsid w:val="00EF400C"/>
    <w:rsid w:val="00EF4850"/>
    <w:rsid w:val="00EF537C"/>
    <w:rsid w:val="00EF7510"/>
    <w:rsid w:val="00F0046B"/>
    <w:rsid w:val="00F011EA"/>
    <w:rsid w:val="00F02550"/>
    <w:rsid w:val="00F02611"/>
    <w:rsid w:val="00F03A2D"/>
    <w:rsid w:val="00F0438B"/>
    <w:rsid w:val="00F050DE"/>
    <w:rsid w:val="00F13131"/>
    <w:rsid w:val="00F20278"/>
    <w:rsid w:val="00F21678"/>
    <w:rsid w:val="00F2350E"/>
    <w:rsid w:val="00F270BA"/>
    <w:rsid w:val="00F31B17"/>
    <w:rsid w:val="00F336DE"/>
    <w:rsid w:val="00F33A7D"/>
    <w:rsid w:val="00F34994"/>
    <w:rsid w:val="00F35D84"/>
    <w:rsid w:val="00F372D1"/>
    <w:rsid w:val="00F41FAD"/>
    <w:rsid w:val="00F453A6"/>
    <w:rsid w:val="00F56958"/>
    <w:rsid w:val="00F63487"/>
    <w:rsid w:val="00F73D72"/>
    <w:rsid w:val="00F77C04"/>
    <w:rsid w:val="00F77CB6"/>
    <w:rsid w:val="00F82399"/>
    <w:rsid w:val="00F85E9B"/>
    <w:rsid w:val="00F8680C"/>
    <w:rsid w:val="00F8751E"/>
    <w:rsid w:val="00F91869"/>
    <w:rsid w:val="00F91C41"/>
    <w:rsid w:val="00F91C4E"/>
    <w:rsid w:val="00FA096A"/>
    <w:rsid w:val="00FA2FF6"/>
    <w:rsid w:val="00FA329C"/>
    <w:rsid w:val="00FA64F4"/>
    <w:rsid w:val="00FA6788"/>
    <w:rsid w:val="00FB373F"/>
    <w:rsid w:val="00FB45FE"/>
    <w:rsid w:val="00FB733D"/>
    <w:rsid w:val="00FC01FA"/>
    <w:rsid w:val="00FC094A"/>
    <w:rsid w:val="00FC25BF"/>
    <w:rsid w:val="00FC3885"/>
    <w:rsid w:val="00FC3897"/>
    <w:rsid w:val="00FC4658"/>
    <w:rsid w:val="00FD1643"/>
    <w:rsid w:val="00FD4946"/>
    <w:rsid w:val="00FE1390"/>
    <w:rsid w:val="00FE22C9"/>
    <w:rsid w:val="00FE263F"/>
    <w:rsid w:val="00FE4F9A"/>
    <w:rsid w:val="00FE54AC"/>
    <w:rsid w:val="00FE7902"/>
    <w:rsid w:val="00FE7F47"/>
    <w:rsid w:val="00FF0198"/>
    <w:rsid w:val="00FF3454"/>
    <w:rsid w:val="00FF7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E69B1"/>
  <w15:chartTrackingRefBased/>
  <w15:docId w15:val="{5A23CACE-82F4-4C09-B9E6-A1FD1B10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962F3"/>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17F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F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F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F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F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F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F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F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F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F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F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F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F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F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F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F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F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FD2"/>
    <w:rPr>
      <w:rFonts w:eastAsiaTheme="majorEastAsia" w:cstheme="majorBidi"/>
      <w:color w:val="272727" w:themeColor="text1" w:themeTint="D8"/>
    </w:rPr>
  </w:style>
  <w:style w:type="paragraph" w:styleId="Title">
    <w:name w:val="Title"/>
    <w:basedOn w:val="Normal"/>
    <w:next w:val="Normal"/>
    <w:link w:val="TitleChar"/>
    <w:uiPriority w:val="10"/>
    <w:qFormat/>
    <w:rsid w:val="00817F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F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F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F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FD2"/>
    <w:pPr>
      <w:spacing w:before="160"/>
      <w:jc w:val="center"/>
    </w:pPr>
    <w:rPr>
      <w:i/>
      <w:iCs/>
      <w:color w:val="404040" w:themeColor="text1" w:themeTint="BF"/>
    </w:rPr>
  </w:style>
  <w:style w:type="character" w:customStyle="1" w:styleId="QuoteChar">
    <w:name w:val="Quote Char"/>
    <w:basedOn w:val="DefaultParagraphFont"/>
    <w:link w:val="Quote"/>
    <w:uiPriority w:val="29"/>
    <w:rsid w:val="00817FD2"/>
    <w:rPr>
      <w:i/>
      <w:iCs/>
      <w:color w:val="404040" w:themeColor="text1" w:themeTint="BF"/>
    </w:rPr>
  </w:style>
  <w:style w:type="paragraph" w:styleId="ListParagraph">
    <w:name w:val="List Paragraph"/>
    <w:basedOn w:val="Normal"/>
    <w:uiPriority w:val="1"/>
    <w:qFormat/>
    <w:rsid w:val="00817FD2"/>
    <w:pPr>
      <w:ind w:left="720"/>
      <w:contextualSpacing/>
    </w:pPr>
  </w:style>
  <w:style w:type="character" w:styleId="IntenseEmphasis">
    <w:name w:val="Intense Emphasis"/>
    <w:basedOn w:val="DefaultParagraphFont"/>
    <w:uiPriority w:val="21"/>
    <w:qFormat/>
    <w:rsid w:val="00817FD2"/>
    <w:rPr>
      <w:i/>
      <w:iCs/>
      <w:color w:val="0F4761" w:themeColor="accent1" w:themeShade="BF"/>
    </w:rPr>
  </w:style>
  <w:style w:type="paragraph" w:styleId="IntenseQuote">
    <w:name w:val="Intense Quote"/>
    <w:basedOn w:val="Normal"/>
    <w:next w:val="Normal"/>
    <w:link w:val="IntenseQuoteChar"/>
    <w:uiPriority w:val="30"/>
    <w:qFormat/>
    <w:rsid w:val="00817F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FD2"/>
    <w:rPr>
      <w:i/>
      <w:iCs/>
      <w:color w:val="0F4761" w:themeColor="accent1" w:themeShade="BF"/>
    </w:rPr>
  </w:style>
  <w:style w:type="character" w:styleId="IntenseReference">
    <w:name w:val="Intense Reference"/>
    <w:basedOn w:val="DefaultParagraphFont"/>
    <w:uiPriority w:val="32"/>
    <w:qFormat/>
    <w:rsid w:val="00817FD2"/>
    <w:rPr>
      <w:b/>
      <w:bCs/>
      <w:smallCaps/>
      <w:color w:val="0F4761" w:themeColor="accent1" w:themeShade="BF"/>
      <w:spacing w:val="5"/>
    </w:rPr>
  </w:style>
  <w:style w:type="paragraph" w:styleId="NoSpacing">
    <w:name w:val="No Spacing"/>
    <w:uiPriority w:val="1"/>
    <w:qFormat/>
    <w:rsid w:val="00817FD2"/>
    <w:pPr>
      <w:spacing w:after="0" w:line="240" w:lineRule="auto"/>
    </w:pPr>
  </w:style>
  <w:style w:type="paragraph" w:styleId="BodyText">
    <w:name w:val="Body Text"/>
    <w:basedOn w:val="Normal"/>
    <w:link w:val="BodyTextChar"/>
    <w:uiPriority w:val="1"/>
    <w:qFormat/>
    <w:rsid w:val="00052F9E"/>
    <w:rPr>
      <w:sz w:val="24"/>
      <w:szCs w:val="24"/>
    </w:rPr>
  </w:style>
  <w:style w:type="character" w:customStyle="1" w:styleId="BodyTextChar">
    <w:name w:val="Body Text Char"/>
    <w:basedOn w:val="DefaultParagraphFont"/>
    <w:link w:val="BodyText"/>
    <w:uiPriority w:val="1"/>
    <w:rsid w:val="00052F9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873951">
      <w:bodyDiv w:val="1"/>
      <w:marLeft w:val="0"/>
      <w:marRight w:val="0"/>
      <w:marTop w:val="0"/>
      <w:marBottom w:val="0"/>
      <w:divBdr>
        <w:top w:val="none" w:sz="0" w:space="0" w:color="auto"/>
        <w:left w:val="none" w:sz="0" w:space="0" w:color="auto"/>
        <w:bottom w:val="none" w:sz="0" w:space="0" w:color="auto"/>
        <w:right w:val="none" w:sz="0" w:space="0" w:color="auto"/>
      </w:divBdr>
    </w:div>
    <w:div w:id="111787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759</Words>
  <Characters>4025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Hopewell</dc:creator>
  <cp:keywords/>
  <dc:description/>
  <cp:lastModifiedBy>Laura Vasold</cp:lastModifiedBy>
  <cp:revision>129</cp:revision>
  <cp:lastPrinted>2024-12-12T20:24:00Z</cp:lastPrinted>
  <dcterms:created xsi:type="dcterms:W3CDTF">2025-04-09T12:20:00Z</dcterms:created>
  <dcterms:modified xsi:type="dcterms:W3CDTF">2025-04-09T13:56:00Z</dcterms:modified>
</cp:coreProperties>
</file>